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1D9B4" w14:textId="77777777" w:rsidR="00852541" w:rsidRPr="00852541" w:rsidRDefault="00852541" w:rsidP="00852541">
      <w:pPr>
        <w:autoSpaceDE w:val="0"/>
        <w:autoSpaceDN w:val="0"/>
        <w:adjustRightInd w:val="0"/>
        <w:spacing w:after="0" w:line="240" w:lineRule="auto"/>
        <w:jc w:val="center"/>
        <w:rPr>
          <w:rFonts w:ascii="Times New Roman" w:hAnsi="Times New Roman" w:cs="Times New Roman"/>
          <w:color w:val="000000"/>
          <w:sz w:val="28"/>
          <w:szCs w:val="28"/>
        </w:rPr>
      </w:pPr>
      <w:r w:rsidRPr="00852541">
        <w:rPr>
          <w:rFonts w:ascii="Times New Roman" w:hAnsi="Times New Roman" w:cs="Times New Roman"/>
          <w:color w:val="000000"/>
          <w:sz w:val="28"/>
          <w:szCs w:val="28"/>
        </w:rPr>
        <w:t>UNITED STATES DISTRICT COURT</w:t>
      </w:r>
    </w:p>
    <w:p w14:paraId="1219B652" w14:textId="77777777" w:rsidR="00852541" w:rsidRPr="00852541" w:rsidRDefault="00852541" w:rsidP="00852541">
      <w:pPr>
        <w:autoSpaceDE w:val="0"/>
        <w:autoSpaceDN w:val="0"/>
        <w:adjustRightInd w:val="0"/>
        <w:spacing w:after="0" w:line="240" w:lineRule="auto"/>
        <w:jc w:val="center"/>
        <w:rPr>
          <w:rFonts w:ascii="Times New Roman" w:hAnsi="Times New Roman" w:cs="Times New Roman"/>
          <w:color w:val="000000"/>
          <w:sz w:val="28"/>
          <w:szCs w:val="28"/>
        </w:rPr>
      </w:pPr>
      <w:r w:rsidRPr="00852541">
        <w:rPr>
          <w:rFonts w:ascii="Times New Roman" w:hAnsi="Times New Roman" w:cs="Times New Roman"/>
          <w:color w:val="000000"/>
          <w:sz w:val="28"/>
          <w:szCs w:val="28"/>
        </w:rPr>
        <w:t>WESTERN DISTRICT OF TEXAS</w:t>
      </w:r>
    </w:p>
    <w:p w14:paraId="7F7418CA" w14:textId="77777777" w:rsidR="00852541" w:rsidRPr="00852541" w:rsidRDefault="00852541" w:rsidP="00852541">
      <w:pPr>
        <w:autoSpaceDE w:val="0"/>
        <w:autoSpaceDN w:val="0"/>
        <w:adjustRightInd w:val="0"/>
        <w:spacing w:after="0" w:line="240" w:lineRule="auto"/>
        <w:jc w:val="center"/>
        <w:rPr>
          <w:rFonts w:ascii="Times New Roman" w:hAnsi="Times New Roman" w:cs="Times New Roman"/>
          <w:color w:val="000000"/>
          <w:sz w:val="32"/>
          <w:szCs w:val="32"/>
        </w:rPr>
      </w:pPr>
      <w:r w:rsidRPr="00852541">
        <w:rPr>
          <w:rFonts w:ascii="Times New Roman" w:hAnsi="Times New Roman" w:cs="Times New Roman"/>
          <w:color w:val="000000"/>
          <w:sz w:val="28"/>
          <w:szCs w:val="28"/>
        </w:rPr>
        <w:t>SAN ANTONIO DIVISION</w:t>
      </w:r>
    </w:p>
    <w:p w14:paraId="23E7F5A5"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4575"/>
        <w:gridCol w:w="630"/>
        <w:gridCol w:w="4155"/>
      </w:tblGrid>
      <w:tr w:rsidR="00852541" w:rsidRPr="00852541" w14:paraId="2E4E20AB" w14:textId="77777777">
        <w:tc>
          <w:tcPr>
            <w:tcW w:w="4575" w:type="dxa"/>
            <w:tcBorders>
              <w:top w:val="nil"/>
              <w:left w:val="nil"/>
              <w:bottom w:val="nil"/>
              <w:right w:val="nil"/>
            </w:tcBorders>
          </w:tcPr>
          <w:p w14:paraId="44F76D1C"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p>
          <w:p w14:paraId="632193ED"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r w:rsidRPr="00852541">
              <w:rPr>
                <w:rFonts w:ascii="Times New Roman" w:hAnsi="Times New Roman" w:cs="Times New Roman"/>
                <w:color w:val="000000"/>
                <w:sz w:val="28"/>
                <w:szCs w:val="28"/>
              </w:rPr>
              <w:t xml:space="preserve">            Plaintiffs,</w:t>
            </w:r>
          </w:p>
          <w:p w14:paraId="1A34D340"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p>
          <w:p w14:paraId="77990428"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r w:rsidRPr="00852541">
              <w:rPr>
                <w:rFonts w:ascii="Times New Roman" w:hAnsi="Times New Roman" w:cs="Times New Roman"/>
                <w:color w:val="000000"/>
                <w:sz w:val="28"/>
                <w:szCs w:val="28"/>
              </w:rPr>
              <w:t>vs.</w:t>
            </w:r>
          </w:p>
          <w:p w14:paraId="44415E6E"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p>
          <w:p w14:paraId="48A6561D"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p>
          <w:p w14:paraId="30427253"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r w:rsidRPr="00852541">
              <w:rPr>
                <w:rFonts w:ascii="Times New Roman" w:hAnsi="Times New Roman" w:cs="Times New Roman"/>
                <w:color w:val="000000"/>
                <w:sz w:val="28"/>
                <w:szCs w:val="28"/>
              </w:rPr>
              <w:t xml:space="preserve">           Defendants.</w:t>
            </w:r>
          </w:p>
        </w:tc>
        <w:tc>
          <w:tcPr>
            <w:tcW w:w="630" w:type="dxa"/>
            <w:tcBorders>
              <w:top w:val="nil"/>
              <w:left w:val="nil"/>
              <w:bottom w:val="nil"/>
              <w:right w:val="nil"/>
            </w:tcBorders>
          </w:tcPr>
          <w:p w14:paraId="0028A130"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r w:rsidRPr="00852541">
              <w:rPr>
                <w:rFonts w:ascii="Times New Roman" w:hAnsi="Times New Roman" w:cs="Times New Roman"/>
                <w:color w:val="000000"/>
                <w:sz w:val="28"/>
                <w:szCs w:val="28"/>
              </w:rPr>
              <w:t>§</w:t>
            </w:r>
          </w:p>
          <w:p w14:paraId="31BC6968"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r w:rsidRPr="00852541">
              <w:rPr>
                <w:rFonts w:ascii="Times New Roman" w:hAnsi="Times New Roman" w:cs="Times New Roman"/>
                <w:color w:val="000000"/>
                <w:sz w:val="28"/>
                <w:szCs w:val="28"/>
              </w:rPr>
              <w:t>§</w:t>
            </w:r>
          </w:p>
          <w:p w14:paraId="242492C0"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r w:rsidRPr="00852541">
              <w:rPr>
                <w:rFonts w:ascii="Times New Roman" w:hAnsi="Times New Roman" w:cs="Times New Roman"/>
                <w:color w:val="000000"/>
                <w:sz w:val="28"/>
                <w:szCs w:val="28"/>
              </w:rPr>
              <w:t>§</w:t>
            </w:r>
          </w:p>
          <w:p w14:paraId="2A1E9B0E"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r w:rsidRPr="00852541">
              <w:rPr>
                <w:rFonts w:ascii="Times New Roman" w:hAnsi="Times New Roman" w:cs="Times New Roman"/>
                <w:color w:val="000000"/>
                <w:sz w:val="28"/>
                <w:szCs w:val="28"/>
              </w:rPr>
              <w:t>§</w:t>
            </w:r>
          </w:p>
          <w:p w14:paraId="732F309D"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r w:rsidRPr="00852541">
              <w:rPr>
                <w:rFonts w:ascii="Times New Roman" w:hAnsi="Times New Roman" w:cs="Times New Roman"/>
                <w:color w:val="000000"/>
                <w:sz w:val="28"/>
                <w:szCs w:val="28"/>
              </w:rPr>
              <w:t>§</w:t>
            </w:r>
          </w:p>
          <w:p w14:paraId="7468F0A4"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r w:rsidRPr="00852541">
              <w:rPr>
                <w:rFonts w:ascii="Times New Roman" w:hAnsi="Times New Roman" w:cs="Times New Roman"/>
                <w:color w:val="000000"/>
                <w:sz w:val="28"/>
                <w:szCs w:val="28"/>
              </w:rPr>
              <w:t>§</w:t>
            </w:r>
          </w:p>
          <w:p w14:paraId="78E4BC49"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r w:rsidRPr="00852541">
              <w:rPr>
                <w:rFonts w:ascii="Times New Roman" w:hAnsi="Times New Roman" w:cs="Times New Roman"/>
                <w:color w:val="000000"/>
                <w:sz w:val="28"/>
                <w:szCs w:val="28"/>
              </w:rPr>
              <w:t>§</w:t>
            </w:r>
          </w:p>
          <w:p w14:paraId="7A182E55"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r w:rsidRPr="00852541">
              <w:rPr>
                <w:rFonts w:ascii="Times New Roman" w:hAnsi="Times New Roman" w:cs="Times New Roman"/>
                <w:color w:val="000000"/>
                <w:sz w:val="28"/>
                <w:szCs w:val="28"/>
              </w:rPr>
              <w:t>§</w:t>
            </w:r>
          </w:p>
          <w:p w14:paraId="0CB66FCA"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r w:rsidRPr="00852541">
              <w:rPr>
                <w:rFonts w:ascii="Times New Roman" w:hAnsi="Times New Roman" w:cs="Times New Roman"/>
                <w:color w:val="000000"/>
                <w:sz w:val="28"/>
                <w:szCs w:val="28"/>
              </w:rPr>
              <w:t>§</w:t>
            </w:r>
          </w:p>
        </w:tc>
        <w:tc>
          <w:tcPr>
            <w:tcW w:w="4155" w:type="dxa"/>
            <w:tcBorders>
              <w:top w:val="nil"/>
              <w:left w:val="nil"/>
              <w:bottom w:val="nil"/>
              <w:right w:val="nil"/>
            </w:tcBorders>
          </w:tcPr>
          <w:p w14:paraId="4DEB4411"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p>
          <w:p w14:paraId="559F160B"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p>
          <w:p w14:paraId="531D83FA"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p>
          <w:p w14:paraId="2E5D01D0"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p>
          <w:p w14:paraId="411B42EF" w14:textId="29B4B58C"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r w:rsidRPr="00852541">
              <w:rPr>
                <w:rFonts w:ascii="Times New Roman" w:hAnsi="Times New Roman" w:cs="Times New Roman"/>
                <w:color w:val="000000"/>
                <w:sz w:val="28"/>
                <w:szCs w:val="28"/>
              </w:rPr>
              <w:t xml:space="preserve">NO:   </w:t>
            </w:r>
          </w:p>
          <w:p w14:paraId="4DE39168" w14:textId="77777777" w:rsidR="00852541" w:rsidRPr="00852541" w:rsidRDefault="00852541" w:rsidP="00852541">
            <w:pPr>
              <w:autoSpaceDE w:val="0"/>
              <w:autoSpaceDN w:val="0"/>
              <w:adjustRightInd w:val="0"/>
              <w:spacing w:after="0" w:line="240" w:lineRule="auto"/>
              <w:rPr>
                <w:rFonts w:ascii="Times New Roman" w:hAnsi="Times New Roman" w:cs="Times New Roman"/>
                <w:color w:val="000000"/>
                <w:sz w:val="28"/>
                <w:szCs w:val="28"/>
              </w:rPr>
            </w:pPr>
          </w:p>
        </w:tc>
      </w:tr>
    </w:tbl>
    <w:p w14:paraId="06480A74"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4"/>
          <w:szCs w:val="24"/>
          <w:u w:val="single"/>
        </w:rPr>
      </w:pPr>
    </w:p>
    <w:p w14:paraId="14C5BED0"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852541">
        <w:rPr>
          <w:rFonts w:ascii="Times New Roman" w:hAnsi="Times New Roman" w:cs="Times New Roman"/>
          <w:sz w:val="28"/>
          <w:szCs w:val="28"/>
          <w:u w:val="single"/>
        </w:rPr>
        <w:t>SCHEDULING ORDER</w:t>
      </w:r>
    </w:p>
    <w:p w14:paraId="0135EDA9"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8"/>
          <w:szCs w:val="28"/>
        </w:rPr>
      </w:pPr>
    </w:p>
    <w:p w14:paraId="31B0979E" w14:textId="34C67ECA"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sidRPr="00852541">
        <w:rPr>
          <w:rFonts w:ascii="Times New Roman" w:hAnsi="Times New Roman" w:cs="Times New Roman"/>
          <w:sz w:val="28"/>
          <w:szCs w:val="28"/>
        </w:rPr>
        <w:tab/>
      </w:r>
      <w:r w:rsidRPr="00852541">
        <w:rPr>
          <w:rFonts w:ascii="Times New Roman" w:hAnsi="Times New Roman" w:cs="Times New Roman"/>
          <w:sz w:val="28"/>
          <w:szCs w:val="28"/>
        </w:rPr>
        <w:tab/>
        <w:t xml:space="preserve">The scheduling recommendations provided by the parties on xx/xx/xxxx (Dkt no. xx) are adopted by the Court.  Therefore, the following dates are entered to control the course of this case:  </w:t>
      </w:r>
    </w:p>
    <w:p w14:paraId="5EB54D71"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ourier New" w:hAnsi="Courier New" w:cs="Courier New"/>
          <w:sz w:val="28"/>
          <w:szCs w:val="28"/>
        </w:rPr>
      </w:pPr>
    </w:p>
    <w:p w14:paraId="6D80AF03" w14:textId="4CEC1DE5" w:rsidR="00C04A5D"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sidRPr="00852541">
        <w:rPr>
          <w:rFonts w:ascii="Times New Roman" w:hAnsi="Times New Roman" w:cs="Times New Roman"/>
          <w:sz w:val="28"/>
          <w:szCs w:val="28"/>
        </w:rPr>
        <w:tab/>
      </w:r>
      <w:r w:rsidR="00CC628E">
        <w:rPr>
          <w:rFonts w:ascii="Times New Roman" w:hAnsi="Times New Roman" w:cs="Times New Roman"/>
          <w:sz w:val="28"/>
          <w:szCs w:val="28"/>
        </w:rPr>
        <w:t>1</w:t>
      </w:r>
      <w:r w:rsidRPr="00852541">
        <w:rPr>
          <w:rFonts w:ascii="Times New Roman" w:hAnsi="Times New Roman" w:cs="Times New Roman"/>
          <w:sz w:val="28"/>
          <w:szCs w:val="28"/>
        </w:rPr>
        <w:t xml:space="preserve">.  </w:t>
      </w:r>
      <w:r w:rsidR="00C04A5D">
        <w:rPr>
          <w:rFonts w:ascii="Times New Roman" w:hAnsi="Times New Roman" w:cs="Times New Roman"/>
          <w:sz w:val="28"/>
          <w:szCs w:val="28"/>
        </w:rPr>
        <w:t xml:space="preserve">The parties must mediate this case on or before </w:t>
      </w:r>
      <w:r w:rsidR="00C04A5D">
        <w:rPr>
          <w:rFonts w:ascii="Times New Roman" w:hAnsi="Times New Roman" w:cs="Times New Roman"/>
          <w:b/>
          <w:bCs/>
          <w:sz w:val="28"/>
          <w:szCs w:val="28"/>
          <w:u w:val="single"/>
        </w:rPr>
        <w:t>date</w:t>
      </w:r>
      <w:r w:rsidR="00C04A5D">
        <w:rPr>
          <w:rFonts w:ascii="Times New Roman" w:hAnsi="Times New Roman" w:cs="Times New Roman"/>
          <w:sz w:val="28"/>
          <w:szCs w:val="28"/>
        </w:rPr>
        <w:t xml:space="preserve"> and file a report in accordance with Rule 88 after the mediation is completed. </w:t>
      </w:r>
    </w:p>
    <w:p w14:paraId="75B191F6" w14:textId="77777777" w:rsidR="00C04A5D" w:rsidRDefault="00C04A5D"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p>
    <w:p w14:paraId="6C68E3B8" w14:textId="1BE1FD44" w:rsidR="00852541" w:rsidRPr="00852541" w:rsidRDefault="00C04A5D"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852541" w:rsidRPr="00852541">
        <w:rPr>
          <w:rFonts w:ascii="Times New Roman" w:hAnsi="Times New Roman" w:cs="Times New Roman"/>
          <w:sz w:val="28"/>
          <w:szCs w:val="28"/>
        </w:rPr>
        <w:t>The parties asserting claims for relief shall submit a written offer of settlement to opposing parties by</w:t>
      </w:r>
      <w:r w:rsidR="00A62A68">
        <w:rPr>
          <w:rFonts w:ascii="Times New Roman" w:hAnsi="Times New Roman" w:cs="Times New Roman"/>
          <w:sz w:val="28"/>
          <w:szCs w:val="28"/>
        </w:rPr>
        <w:t xml:space="preserve"> ______________</w:t>
      </w:r>
      <w:r w:rsidR="00852541" w:rsidRPr="00852541">
        <w:rPr>
          <w:rFonts w:ascii="Times New Roman" w:hAnsi="Times New Roman" w:cs="Times New Roman"/>
          <w:sz w:val="28"/>
          <w:szCs w:val="28"/>
        </w:rPr>
        <w:t xml:space="preserve"> </w:t>
      </w:r>
      <w:r w:rsidR="00A62A68">
        <w:rPr>
          <w:rFonts w:ascii="Times New Roman" w:hAnsi="Times New Roman" w:cs="Times New Roman"/>
          <w:b/>
          <w:bCs/>
          <w:sz w:val="28"/>
          <w:szCs w:val="28"/>
        </w:rPr>
        <w:softHyphen/>
      </w:r>
      <w:r w:rsidR="00852541" w:rsidRPr="00852541">
        <w:rPr>
          <w:rFonts w:ascii="Times New Roman" w:hAnsi="Times New Roman" w:cs="Times New Roman"/>
          <w:sz w:val="28"/>
          <w:szCs w:val="28"/>
        </w:rPr>
        <w:t xml:space="preserve"> and each opposing party shall respond, in writing, by</w:t>
      </w:r>
      <w:r w:rsidR="00852541" w:rsidRPr="00852541">
        <w:rPr>
          <w:rFonts w:ascii="Times New Roman" w:hAnsi="Times New Roman" w:cs="Times New Roman"/>
          <w:b/>
          <w:bCs/>
          <w:sz w:val="28"/>
          <w:szCs w:val="28"/>
        </w:rPr>
        <w:t xml:space="preserve"> </w:t>
      </w:r>
      <w:r w:rsidR="00A62A68">
        <w:rPr>
          <w:rFonts w:ascii="Times New Roman" w:hAnsi="Times New Roman" w:cs="Times New Roman"/>
          <w:b/>
          <w:bCs/>
          <w:sz w:val="28"/>
          <w:szCs w:val="28"/>
        </w:rPr>
        <w:t>_______________________</w:t>
      </w:r>
      <w:r w:rsidR="00852541" w:rsidRPr="00852541">
        <w:rPr>
          <w:rFonts w:ascii="Times New Roman" w:hAnsi="Times New Roman" w:cs="Times New Roman"/>
          <w:b/>
          <w:bCs/>
          <w:sz w:val="28"/>
          <w:szCs w:val="28"/>
        </w:rPr>
        <w:t>.</w:t>
      </w:r>
    </w:p>
    <w:p w14:paraId="0EF4EF26"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sidRPr="00852541">
        <w:rPr>
          <w:rFonts w:ascii="Times New Roman" w:hAnsi="Times New Roman" w:cs="Times New Roman"/>
          <w:sz w:val="28"/>
          <w:szCs w:val="28"/>
        </w:rPr>
        <w:t xml:space="preserve"> </w:t>
      </w:r>
    </w:p>
    <w:p w14:paraId="65874E75" w14:textId="73456413"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sidRPr="00852541">
        <w:rPr>
          <w:rFonts w:ascii="Times New Roman" w:hAnsi="Times New Roman" w:cs="Times New Roman"/>
          <w:sz w:val="28"/>
          <w:szCs w:val="28"/>
        </w:rPr>
        <w:tab/>
      </w:r>
      <w:r w:rsidR="00C04A5D">
        <w:rPr>
          <w:rFonts w:ascii="Times New Roman" w:hAnsi="Times New Roman" w:cs="Times New Roman"/>
          <w:sz w:val="28"/>
          <w:szCs w:val="28"/>
        </w:rPr>
        <w:t>3</w:t>
      </w:r>
      <w:r w:rsidRPr="00852541">
        <w:rPr>
          <w:rFonts w:ascii="Times New Roman" w:hAnsi="Times New Roman" w:cs="Times New Roman"/>
          <w:sz w:val="28"/>
          <w:szCs w:val="28"/>
        </w:rPr>
        <w:t xml:space="preserve">.  The parties shall file all motions to amend or supplement pleadings or to join additional parties by </w:t>
      </w:r>
      <w:r w:rsidR="00A62A68">
        <w:rPr>
          <w:rFonts w:ascii="Times New Roman" w:hAnsi="Times New Roman" w:cs="Times New Roman"/>
          <w:b/>
          <w:bCs/>
          <w:sz w:val="28"/>
          <w:szCs w:val="28"/>
        </w:rPr>
        <w:t>_______________________</w:t>
      </w:r>
      <w:r w:rsidRPr="00852541">
        <w:rPr>
          <w:rFonts w:ascii="Times New Roman" w:hAnsi="Times New Roman" w:cs="Times New Roman"/>
          <w:sz w:val="28"/>
          <w:szCs w:val="28"/>
        </w:rPr>
        <w:t>.</w:t>
      </w:r>
    </w:p>
    <w:p w14:paraId="12D9CD8D"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p>
    <w:p w14:paraId="48AF550B" w14:textId="4AA1B88D"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sidRPr="00852541">
        <w:rPr>
          <w:rFonts w:ascii="Times New Roman" w:hAnsi="Times New Roman" w:cs="Times New Roman"/>
          <w:sz w:val="28"/>
          <w:szCs w:val="28"/>
        </w:rPr>
        <w:tab/>
      </w:r>
      <w:r w:rsidR="00C04A5D">
        <w:rPr>
          <w:rFonts w:ascii="Times New Roman" w:hAnsi="Times New Roman" w:cs="Times New Roman"/>
          <w:sz w:val="28"/>
          <w:szCs w:val="28"/>
        </w:rPr>
        <w:t>4</w:t>
      </w:r>
      <w:r w:rsidRPr="00852541">
        <w:rPr>
          <w:rFonts w:ascii="Times New Roman" w:hAnsi="Times New Roman" w:cs="Times New Roman"/>
          <w:sz w:val="28"/>
          <w:szCs w:val="28"/>
        </w:rPr>
        <w:t xml:space="preserve">.  All parties asserting claims for relief shall file their designation of testifying experts and shall serve on all parties, but not file, the materials required by Fed. R. Civ. P. 26(a)(2)(B) by </w:t>
      </w:r>
      <w:r w:rsidR="00A62A68">
        <w:rPr>
          <w:rFonts w:ascii="Times New Roman" w:hAnsi="Times New Roman" w:cs="Times New Roman"/>
          <w:b/>
          <w:bCs/>
          <w:sz w:val="28"/>
          <w:szCs w:val="28"/>
        </w:rPr>
        <w:t>_______________</w:t>
      </w:r>
      <w:r w:rsidRPr="00852541">
        <w:rPr>
          <w:rFonts w:ascii="Times New Roman" w:hAnsi="Times New Roman" w:cs="Times New Roman"/>
          <w:sz w:val="28"/>
          <w:szCs w:val="28"/>
        </w:rPr>
        <w:t>.  Parties resisting claims for relief shall file their designation testifying experts and shall serve on all parties, but not file the materials required by Fed. R. Civ. P. 26(a)(2)(B) by</w:t>
      </w:r>
      <w:r w:rsidRPr="00852541">
        <w:rPr>
          <w:rFonts w:ascii="Times New Roman" w:hAnsi="Times New Roman" w:cs="Times New Roman"/>
          <w:b/>
          <w:bCs/>
          <w:sz w:val="28"/>
          <w:szCs w:val="28"/>
        </w:rPr>
        <w:t xml:space="preserve"> </w:t>
      </w:r>
      <w:r w:rsidR="00A62A68">
        <w:rPr>
          <w:rFonts w:ascii="Times New Roman" w:hAnsi="Times New Roman" w:cs="Times New Roman"/>
          <w:b/>
          <w:bCs/>
          <w:sz w:val="28"/>
          <w:szCs w:val="28"/>
        </w:rPr>
        <w:t>___________________</w:t>
      </w:r>
      <w:r w:rsidRPr="00852541">
        <w:rPr>
          <w:rFonts w:ascii="Times New Roman" w:hAnsi="Times New Roman" w:cs="Times New Roman"/>
          <w:b/>
          <w:bCs/>
          <w:sz w:val="28"/>
          <w:szCs w:val="28"/>
        </w:rPr>
        <w:t>.</w:t>
      </w:r>
      <w:r w:rsidRPr="00852541">
        <w:rPr>
          <w:rFonts w:ascii="Times New Roman" w:hAnsi="Times New Roman" w:cs="Times New Roman"/>
          <w:sz w:val="28"/>
          <w:szCs w:val="28"/>
        </w:rPr>
        <w:t xml:space="preserve"> All designations of rebuttal experts shall be designated within fourteen (14) days of receipt of the report of the opposing expert.</w:t>
      </w:r>
    </w:p>
    <w:p w14:paraId="095E5107"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ourier New" w:hAnsi="Courier New" w:cs="Courier New"/>
          <w:sz w:val="28"/>
          <w:szCs w:val="28"/>
        </w:rPr>
      </w:pPr>
    </w:p>
    <w:p w14:paraId="02573EB5" w14:textId="46F7802D"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sidRPr="00852541">
        <w:rPr>
          <w:rFonts w:ascii="Times New Roman" w:hAnsi="Times New Roman" w:cs="Times New Roman"/>
          <w:sz w:val="28"/>
          <w:szCs w:val="28"/>
        </w:rPr>
        <w:tab/>
      </w:r>
      <w:r w:rsidR="00C04A5D">
        <w:rPr>
          <w:rFonts w:ascii="Times New Roman" w:hAnsi="Times New Roman" w:cs="Times New Roman"/>
          <w:sz w:val="28"/>
          <w:szCs w:val="28"/>
        </w:rPr>
        <w:t>5</w:t>
      </w:r>
      <w:r w:rsidRPr="00852541">
        <w:rPr>
          <w:rFonts w:ascii="Times New Roman" w:hAnsi="Times New Roman" w:cs="Times New Roman"/>
          <w:sz w:val="28"/>
          <w:szCs w:val="28"/>
        </w:rPr>
        <w:t xml:space="preserve">.  An objection to the reliability of an expert's proposed testimony under Federal Rule of Evidence 702 shall be made by motion, specifically stating the </w:t>
      </w:r>
      <w:r w:rsidRPr="00852541">
        <w:rPr>
          <w:rFonts w:ascii="Times New Roman" w:hAnsi="Times New Roman" w:cs="Times New Roman"/>
          <w:sz w:val="28"/>
          <w:szCs w:val="28"/>
        </w:rPr>
        <w:lastRenderedPageBreak/>
        <w:t>basis for the objection and identifying the objectionable testimony, within thirty (30)</w:t>
      </w:r>
      <w:r w:rsidRPr="00852541">
        <w:rPr>
          <w:rFonts w:ascii="Times New Roman" w:hAnsi="Times New Roman" w:cs="Times New Roman"/>
          <w:b/>
          <w:bCs/>
          <w:sz w:val="28"/>
          <w:szCs w:val="28"/>
        </w:rPr>
        <w:t xml:space="preserve"> </w:t>
      </w:r>
      <w:r w:rsidRPr="00852541">
        <w:rPr>
          <w:rFonts w:ascii="Times New Roman" w:hAnsi="Times New Roman" w:cs="Times New Roman"/>
          <w:sz w:val="28"/>
          <w:szCs w:val="28"/>
        </w:rPr>
        <w:t>days of receipt of the written report of the expert's proposed testimony, or within thirty (30) days of the expert's deposition, if a deposition is taken, whichever is later.</w:t>
      </w:r>
    </w:p>
    <w:p w14:paraId="680D4BF7"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p>
    <w:p w14:paraId="612834FF" w14:textId="4784E4C8"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sidRPr="00852541">
        <w:rPr>
          <w:rFonts w:ascii="Times New Roman" w:hAnsi="Times New Roman" w:cs="Times New Roman"/>
          <w:sz w:val="28"/>
          <w:szCs w:val="28"/>
        </w:rPr>
        <w:tab/>
      </w:r>
      <w:r w:rsidR="00C04A5D">
        <w:rPr>
          <w:rFonts w:ascii="Times New Roman" w:hAnsi="Times New Roman" w:cs="Times New Roman"/>
          <w:sz w:val="28"/>
          <w:szCs w:val="28"/>
        </w:rPr>
        <w:t>6</w:t>
      </w:r>
      <w:r w:rsidRPr="00852541">
        <w:rPr>
          <w:rFonts w:ascii="Times New Roman" w:hAnsi="Times New Roman" w:cs="Times New Roman"/>
          <w:sz w:val="28"/>
          <w:szCs w:val="28"/>
        </w:rPr>
        <w:t xml:space="preserve">.  The parties shall complete all discovery on or before </w:t>
      </w:r>
      <w:r w:rsidR="00A62A68">
        <w:rPr>
          <w:rFonts w:ascii="Times New Roman" w:hAnsi="Times New Roman" w:cs="Times New Roman"/>
          <w:b/>
          <w:bCs/>
          <w:sz w:val="28"/>
          <w:szCs w:val="28"/>
        </w:rPr>
        <w:t>___________________</w:t>
      </w:r>
      <w:r w:rsidRPr="00852541">
        <w:rPr>
          <w:rFonts w:ascii="Times New Roman" w:hAnsi="Times New Roman" w:cs="Times New Roman"/>
          <w:sz w:val="28"/>
          <w:szCs w:val="28"/>
        </w:rPr>
        <w:t xml:space="preserve">.  Counsel may by agreement continue discovery beyond the deadline, but there will be no intervention by the Court except in extraordinary circumstances, and no trial setting will be vacated because of information obtained in post-deadline discovery. </w:t>
      </w:r>
    </w:p>
    <w:p w14:paraId="5E860B8D"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p>
    <w:p w14:paraId="57761629" w14:textId="2C0C7A29"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sidRPr="00852541">
        <w:rPr>
          <w:rFonts w:ascii="Times New Roman" w:hAnsi="Times New Roman" w:cs="Times New Roman"/>
          <w:sz w:val="28"/>
          <w:szCs w:val="28"/>
        </w:rPr>
        <w:tab/>
      </w:r>
      <w:r w:rsidR="00C04A5D">
        <w:rPr>
          <w:rFonts w:ascii="Times New Roman" w:hAnsi="Times New Roman" w:cs="Times New Roman"/>
          <w:sz w:val="28"/>
          <w:szCs w:val="28"/>
        </w:rPr>
        <w:t>7</w:t>
      </w:r>
      <w:r w:rsidRPr="00852541">
        <w:rPr>
          <w:rFonts w:ascii="Times New Roman" w:hAnsi="Times New Roman" w:cs="Times New Roman"/>
          <w:sz w:val="28"/>
          <w:szCs w:val="28"/>
        </w:rPr>
        <w:t xml:space="preserve">.  All dispositive motions shall be filed no later than </w:t>
      </w:r>
      <w:r w:rsidR="00A62A68">
        <w:rPr>
          <w:rFonts w:ascii="Times New Roman" w:hAnsi="Times New Roman" w:cs="Times New Roman"/>
          <w:b/>
          <w:bCs/>
          <w:sz w:val="28"/>
          <w:szCs w:val="28"/>
        </w:rPr>
        <w:t>_________________</w:t>
      </w:r>
      <w:r w:rsidRPr="00852541">
        <w:rPr>
          <w:rFonts w:ascii="Times New Roman" w:hAnsi="Times New Roman" w:cs="Times New Roman"/>
          <w:sz w:val="28"/>
          <w:szCs w:val="28"/>
        </w:rPr>
        <w:t xml:space="preserve">.  Dispositive motions as defined in Local Rule CV-7(c) and responses to dispositive motions shall be limited to twenty (20) pages in length.  Replies, if any, shall be limited to ten (10) pages in length in accordance with Local Rule CV-7(e).  </w:t>
      </w:r>
      <w:r w:rsidRPr="00852541">
        <w:rPr>
          <w:rFonts w:ascii="Times New Roman" w:hAnsi="Times New Roman" w:cs="Times New Roman"/>
          <w:b/>
          <w:bCs/>
          <w:sz w:val="28"/>
          <w:szCs w:val="28"/>
        </w:rPr>
        <w:t>If parties elect not to file dispositive motions, they must contact the courtroom deputy on or before this deadline in order to set a trial date.</w:t>
      </w:r>
    </w:p>
    <w:p w14:paraId="683CF8FC" w14:textId="4E476747" w:rsid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p>
    <w:p w14:paraId="1FD3C947" w14:textId="2E3546DB" w:rsidR="00CC628E" w:rsidRDefault="00CC628E"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04A5D">
        <w:rPr>
          <w:rFonts w:ascii="Times New Roman" w:hAnsi="Times New Roman" w:cs="Times New Roman"/>
          <w:sz w:val="28"/>
          <w:szCs w:val="28"/>
        </w:rPr>
        <w:t>8</w:t>
      </w:r>
      <w:r>
        <w:rPr>
          <w:rFonts w:ascii="Times New Roman" w:hAnsi="Times New Roman" w:cs="Times New Roman"/>
          <w:sz w:val="28"/>
          <w:szCs w:val="28"/>
        </w:rPr>
        <w:t xml:space="preserve">. </w:t>
      </w:r>
      <w:r w:rsidRPr="00852541">
        <w:rPr>
          <w:rFonts w:ascii="Times New Roman" w:hAnsi="Times New Roman" w:cs="Times New Roman"/>
          <w:sz w:val="28"/>
          <w:szCs w:val="28"/>
        </w:rPr>
        <w:t>The hearing on dispositive motions will be set by the Court for a date after the deadline for responses and replies.</w:t>
      </w:r>
      <w:r>
        <w:rPr>
          <w:rFonts w:ascii="Times New Roman" w:hAnsi="Times New Roman" w:cs="Times New Roman"/>
          <w:sz w:val="28"/>
          <w:szCs w:val="28"/>
        </w:rPr>
        <w:t xml:space="preserve"> </w:t>
      </w:r>
    </w:p>
    <w:p w14:paraId="66D119F3"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sidRPr="00852541">
        <w:rPr>
          <w:rFonts w:ascii="Times New Roman" w:hAnsi="Times New Roman" w:cs="Times New Roman"/>
          <w:sz w:val="28"/>
          <w:szCs w:val="28"/>
        </w:rPr>
        <w:tab/>
      </w:r>
      <w:r w:rsidRPr="00852541">
        <w:rPr>
          <w:rFonts w:ascii="Times New Roman" w:hAnsi="Times New Roman" w:cs="Times New Roman"/>
          <w:sz w:val="28"/>
          <w:szCs w:val="28"/>
        </w:rPr>
        <w:tab/>
      </w:r>
      <w:r w:rsidRPr="00852541">
        <w:rPr>
          <w:rFonts w:ascii="Times New Roman" w:hAnsi="Times New Roman" w:cs="Times New Roman"/>
          <w:sz w:val="28"/>
          <w:szCs w:val="28"/>
        </w:rPr>
        <w:tab/>
      </w:r>
      <w:r w:rsidRPr="00852541">
        <w:rPr>
          <w:rFonts w:ascii="Times New Roman" w:hAnsi="Times New Roman" w:cs="Times New Roman"/>
          <w:sz w:val="28"/>
          <w:szCs w:val="28"/>
        </w:rPr>
        <w:tab/>
      </w:r>
      <w:r w:rsidRPr="00852541">
        <w:rPr>
          <w:rFonts w:ascii="Times New Roman" w:hAnsi="Times New Roman" w:cs="Times New Roman"/>
          <w:sz w:val="28"/>
          <w:szCs w:val="28"/>
        </w:rPr>
        <w:tab/>
      </w:r>
    </w:p>
    <w:p w14:paraId="7EDD6121"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sidRPr="00852541">
        <w:rPr>
          <w:rFonts w:ascii="Times New Roman" w:hAnsi="Times New Roman" w:cs="Times New Roman"/>
          <w:sz w:val="28"/>
          <w:szCs w:val="28"/>
        </w:rPr>
        <w:tab/>
        <w:t>9.  The Court will set the case for trial by separate order.  The order will establish trial type deadlines to include pretrial matters pursuant to Local Rule CV-16(e)-(g).</w:t>
      </w:r>
    </w:p>
    <w:p w14:paraId="0DE437BC"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p>
    <w:p w14:paraId="073AEDCF"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sidRPr="00852541">
        <w:rPr>
          <w:rFonts w:ascii="Times New Roman" w:hAnsi="Times New Roman" w:cs="Times New Roman"/>
          <w:sz w:val="28"/>
          <w:szCs w:val="28"/>
        </w:rPr>
        <w:tab/>
        <w:t>IT IS SO ORDERED.</w:t>
      </w:r>
    </w:p>
    <w:p w14:paraId="7AC1CEC0" w14:textId="77777777"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p>
    <w:p w14:paraId="7825908F" w14:textId="5240D924" w:rsidR="00852541" w:rsidRPr="00852541" w:rsidRDefault="00852541" w:rsidP="0085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852541">
        <w:rPr>
          <w:rFonts w:ascii="Times New Roman" w:hAnsi="Times New Roman" w:cs="Times New Roman"/>
          <w:sz w:val="28"/>
          <w:szCs w:val="28"/>
        </w:rPr>
        <w:tab/>
        <w:t xml:space="preserve">DATED: San Antonio, Texas, </w:t>
      </w:r>
      <w:r w:rsidR="00B1354E">
        <w:rPr>
          <w:rFonts w:ascii="Times New Roman" w:hAnsi="Times New Roman" w:cs="Times New Roman"/>
          <w:sz w:val="28"/>
          <w:szCs w:val="28"/>
        </w:rPr>
        <w:t>DATE</w:t>
      </w:r>
      <w:r w:rsidRPr="00852541">
        <w:rPr>
          <w:rFonts w:ascii="Times New Roman" w:hAnsi="Times New Roman" w:cs="Times New Roman"/>
          <w:sz w:val="24"/>
          <w:szCs w:val="24"/>
        </w:rPr>
        <w:t>.</w:t>
      </w:r>
    </w:p>
    <w:p w14:paraId="5427C50B" w14:textId="77777777" w:rsidR="00852541" w:rsidRPr="00852541" w:rsidRDefault="00852541" w:rsidP="00852541">
      <w:pPr>
        <w:autoSpaceDE w:val="0"/>
        <w:autoSpaceDN w:val="0"/>
        <w:adjustRightInd w:val="0"/>
        <w:spacing w:after="0" w:line="240" w:lineRule="auto"/>
        <w:rPr>
          <w:rFonts w:ascii="Times New Roman" w:hAnsi="Times New Roman" w:cs="Times New Roman"/>
          <w:sz w:val="24"/>
          <w:szCs w:val="24"/>
        </w:rPr>
      </w:pPr>
    </w:p>
    <w:p w14:paraId="14BF2405" w14:textId="77777777" w:rsidR="00852541" w:rsidRDefault="00852541" w:rsidP="00852541">
      <w:pPr>
        <w:autoSpaceDE w:val="0"/>
        <w:autoSpaceDN w:val="0"/>
        <w:adjustRightInd w:val="0"/>
        <w:spacing w:after="0" w:line="240" w:lineRule="auto"/>
        <w:rPr>
          <w:rFonts w:ascii="Times New Roman" w:hAnsi="Times New Roman" w:cs="Times New Roman"/>
          <w:sz w:val="24"/>
          <w:szCs w:val="24"/>
        </w:rPr>
      </w:pPr>
    </w:p>
    <w:p w14:paraId="00FBDD5E" w14:textId="77777777" w:rsidR="00B1354E" w:rsidRDefault="00B1354E" w:rsidP="00852541">
      <w:pPr>
        <w:autoSpaceDE w:val="0"/>
        <w:autoSpaceDN w:val="0"/>
        <w:adjustRightInd w:val="0"/>
        <w:spacing w:after="0" w:line="240" w:lineRule="auto"/>
        <w:rPr>
          <w:rFonts w:ascii="Times New Roman" w:hAnsi="Times New Roman" w:cs="Times New Roman"/>
          <w:sz w:val="24"/>
          <w:szCs w:val="24"/>
        </w:rPr>
      </w:pPr>
    </w:p>
    <w:p w14:paraId="08ECF24F" w14:textId="77777777" w:rsidR="00B1354E" w:rsidRPr="00852541" w:rsidRDefault="00B1354E" w:rsidP="00852541">
      <w:pPr>
        <w:autoSpaceDE w:val="0"/>
        <w:autoSpaceDN w:val="0"/>
        <w:adjustRightInd w:val="0"/>
        <w:spacing w:after="0" w:line="240" w:lineRule="auto"/>
        <w:rPr>
          <w:rFonts w:ascii="Times New Roman" w:hAnsi="Times New Roman" w:cs="Times New Roman"/>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4080"/>
        <w:gridCol w:w="795"/>
        <w:gridCol w:w="4485"/>
      </w:tblGrid>
      <w:tr w:rsidR="00852541" w:rsidRPr="00852541" w14:paraId="26AE85E0" w14:textId="77777777">
        <w:tc>
          <w:tcPr>
            <w:tcW w:w="4080" w:type="dxa"/>
            <w:tcBorders>
              <w:top w:val="nil"/>
              <w:left w:val="nil"/>
              <w:bottom w:val="nil"/>
              <w:right w:val="nil"/>
            </w:tcBorders>
          </w:tcPr>
          <w:p w14:paraId="03D59250" w14:textId="77777777" w:rsidR="00852541" w:rsidRPr="00852541" w:rsidRDefault="00852541" w:rsidP="00852541">
            <w:pPr>
              <w:autoSpaceDE w:val="0"/>
              <w:autoSpaceDN w:val="0"/>
              <w:adjustRightInd w:val="0"/>
              <w:spacing w:after="0" w:line="240" w:lineRule="auto"/>
              <w:rPr>
                <w:rFonts w:ascii="Times New Roman" w:hAnsi="Times New Roman" w:cs="Times New Roman"/>
                <w:sz w:val="24"/>
                <w:szCs w:val="24"/>
              </w:rPr>
            </w:pPr>
          </w:p>
        </w:tc>
        <w:tc>
          <w:tcPr>
            <w:tcW w:w="795" w:type="dxa"/>
            <w:tcBorders>
              <w:top w:val="nil"/>
              <w:left w:val="nil"/>
              <w:bottom w:val="nil"/>
              <w:right w:val="nil"/>
            </w:tcBorders>
          </w:tcPr>
          <w:p w14:paraId="335AA6E8" w14:textId="77777777" w:rsidR="00852541" w:rsidRPr="00852541" w:rsidRDefault="00852541" w:rsidP="00852541">
            <w:pPr>
              <w:autoSpaceDE w:val="0"/>
              <w:autoSpaceDN w:val="0"/>
              <w:adjustRightInd w:val="0"/>
              <w:spacing w:after="0" w:line="240" w:lineRule="auto"/>
              <w:rPr>
                <w:rFonts w:ascii="Times New Roman" w:hAnsi="Times New Roman" w:cs="Times New Roman"/>
                <w:sz w:val="24"/>
                <w:szCs w:val="24"/>
              </w:rPr>
            </w:pPr>
          </w:p>
        </w:tc>
        <w:tc>
          <w:tcPr>
            <w:tcW w:w="4485" w:type="dxa"/>
            <w:tcBorders>
              <w:top w:val="nil"/>
              <w:left w:val="nil"/>
              <w:bottom w:val="nil"/>
              <w:right w:val="nil"/>
            </w:tcBorders>
          </w:tcPr>
          <w:p w14:paraId="37C1F3B0" w14:textId="77777777" w:rsidR="00852541" w:rsidRPr="00852541" w:rsidRDefault="00852541" w:rsidP="00852541">
            <w:pPr>
              <w:autoSpaceDE w:val="0"/>
              <w:autoSpaceDN w:val="0"/>
              <w:adjustRightInd w:val="0"/>
              <w:spacing w:after="0" w:line="240" w:lineRule="auto"/>
              <w:rPr>
                <w:rFonts w:ascii="Times New Roman" w:hAnsi="Times New Roman" w:cs="Times New Roman"/>
                <w:sz w:val="24"/>
                <w:szCs w:val="24"/>
              </w:rPr>
            </w:pPr>
            <w:r w:rsidRPr="00852541">
              <w:rPr>
                <w:rFonts w:ascii="Times New Roman" w:hAnsi="Times New Roman" w:cs="Times New Roman"/>
                <w:sz w:val="24"/>
                <w:szCs w:val="24"/>
              </w:rPr>
              <w:t>______________________________</w:t>
            </w:r>
          </w:p>
        </w:tc>
      </w:tr>
      <w:tr w:rsidR="00852541" w:rsidRPr="00852541" w14:paraId="51B4B741" w14:textId="77777777">
        <w:tc>
          <w:tcPr>
            <w:tcW w:w="4080" w:type="dxa"/>
            <w:tcBorders>
              <w:top w:val="nil"/>
              <w:left w:val="nil"/>
              <w:bottom w:val="nil"/>
              <w:right w:val="nil"/>
            </w:tcBorders>
          </w:tcPr>
          <w:p w14:paraId="10529B2D" w14:textId="77777777" w:rsidR="00852541" w:rsidRPr="00852541" w:rsidRDefault="00852541" w:rsidP="00852541">
            <w:pPr>
              <w:autoSpaceDE w:val="0"/>
              <w:autoSpaceDN w:val="0"/>
              <w:adjustRightInd w:val="0"/>
              <w:spacing w:after="0" w:line="240" w:lineRule="auto"/>
              <w:rPr>
                <w:rFonts w:ascii="Times New Roman" w:hAnsi="Times New Roman" w:cs="Times New Roman"/>
                <w:sz w:val="28"/>
                <w:szCs w:val="28"/>
              </w:rPr>
            </w:pPr>
          </w:p>
        </w:tc>
        <w:tc>
          <w:tcPr>
            <w:tcW w:w="795" w:type="dxa"/>
            <w:tcBorders>
              <w:top w:val="nil"/>
              <w:left w:val="nil"/>
              <w:bottom w:val="nil"/>
              <w:right w:val="nil"/>
            </w:tcBorders>
          </w:tcPr>
          <w:p w14:paraId="4C17B4AF" w14:textId="77777777" w:rsidR="00852541" w:rsidRPr="00852541" w:rsidRDefault="00852541" w:rsidP="00852541">
            <w:pPr>
              <w:autoSpaceDE w:val="0"/>
              <w:autoSpaceDN w:val="0"/>
              <w:adjustRightInd w:val="0"/>
              <w:spacing w:after="0" w:line="240" w:lineRule="auto"/>
              <w:rPr>
                <w:rFonts w:ascii="Times New Roman" w:hAnsi="Times New Roman" w:cs="Times New Roman"/>
                <w:sz w:val="28"/>
                <w:szCs w:val="28"/>
              </w:rPr>
            </w:pPr>
          </w:p>
        </w:tc>
        <w:tc>
          <w:tcPr>
            <w:tcW w:w="4485" w:type="dxa"/>
            <w:tcBorders>
              <w:top w:val="nil"/>
              <w:left w:val="nil"/>
              <w:bottom w:val="nil"/>
              <w:right w:val="nil"/>
            </w:tcBorders>
          </w:tcPr>
          <w:p w14:paraId="447B8546" w14:textId="77777777" w:rsidR="00852541" w:rsidRPr="00852541" w:rsidRDefault="00852541" w:rsidP="00852541">
            <w:pPr>
              <w:autoSpaceDE w:val="0"/>
              <w:autoSpaceDN w:val="0"/>
              <w:adjustRightInd w:val="0"/>
              <w:spacing w:after="0" w:line="240" w:lineRule="auto"/>
              <w:rPr>
                <w:rFonts w:ascii="Times New Roman" w:hAnsi="Times New Roman" w:cs="Times New Roman"/>
                <w:sz w:val="28"/>
                <w:szCs w:val="28"/>
              </w:rPr>
            </w:pPr>
            <w:r w:rsidRPr="00852541">
              <w:rPr>
                <w:rFonts w:ascii="Times New Roman" w:hAnsi="Times New Roman" w:cs="Times New Roman"/>
                <w:sz w:val="28"/>
                <w:szCs w:val="28"/>
              </w:rPr>
              <w:t>DAVID A. EZRA</w:t>
            </w:r>
          </w:p>
        </w:tc>
      </w:tr>
      <w:tr w:rsidR="00852541" w:rsidRPr="00852541" w14:paraId="554DB3D4" w14:textId="77777777">
        <w:tc>
          <w:tcPr>
            <w:tcW w:w="4080" w:type="dxa"/>
            <w:tcBorders>
              <w:top w:val="nil"/>
              <w:left w:val="nil"/>
              <w:bottom w:val="nil"/>
              <w:right w:val="nil"/>
            </w:tcBorders>
          </w:tcPr>
          <w:p w14:paraId="1CE716E0" w14:textId="77777777" w:rsidR="00852541" w:rsidRPr="00852541" w:rsidRDefault="00852541" w:rsidP="00852541">
            <w:pPr>
              <w:autoSpaceDE w:val="0"/>
              <w:autoSpaceDN w:val="0"/>
              <w:adjustRightInd w:val="0"/>
              <w:spacing w:after="0" w:line="240" w:lineRule="auto"/>
              <w:rPr>
                <w:rFonts w:ascii="Times New Roman" w:hAnsi="Times New Roman" w:cs="Times New Roman"/>
                <w:sz w:val="28"/>
                <w:szCs w:val="28"/>
              </w:rPr>
            </w:pPr>
          </w:p>
        </w:tc>
        <w:tc>
          <w:tcPr>
            <w:tcW w:w="795" w:type="dxa"/>
            <w:tcBorders>
              <w:top w:val="nil"/>
              <w:left w:val="nil"/>
              <w:bottom w:val="nil"/>
              <w:right w:val="nil"/>
            </w:tcBorders>
          </w:tcPr>
          <w:p w14:paraId="6865562E" w14:textId="77777777" w:rsidR="00852541" w:rsidRPr="00852541" w:rsidRDefault="00852541" w:rsidP="00852541">
            <w:pPr>
              <w:autoSpaceDE w:val="0"/>
              <w:autoSpaceDN w:val="0"/>
              <w:adjustRightInd w:val="0"/>
              <w:spacing w:after="0" w:line="240" w:lineRule="auto"/>
              <w:rPr>
                <w:rFonts w:ascii="Times New Roman" w:hAnsi="Times New Roman" w:cs="Times New Roman"/>
                <w:sz w:val="28"/>
                <w:szCs w:val="28"/>
              </w:rPr>
            </w:pPr>
          </w:p>
        </w:tc>
        <w:tc>
          <w:tcPr>
            <w:tcW w:w="4485" w:type="dxa"/>
            <w:tcBorders>
              <w:top w:val="nil"/>
              <w:left w:val="nil"/>
              <w:bottom w:val="nil"/>
              <w:right w:val="nil"/>
            </w:tcBorders>
          </w:tcPr>
          <w:p w14:paraId="12A81581" w14:textId="77777777" w:rsidR="00852541" w:rsidRPr="00852541" w:rsidRDefault="00852541" w:rsidP="00852541">
            <w:pPr>
              <w:autoSpaceDE w:val="0"/>
              <w:autoSpaceDN w:val="0"/>
              <w:adjustRightInd w:val="0"/>
              <w:spacing w:after="0" w:line="240" w:lineRule="auto"/>
              <w:rPr>
                <w:rFonts w:ascii="Times New Roman" w:hAnsi="Times New Roman" w:cs="Times New Roman"/>
                <w:sz w:val="28"/>
                <w:szCs w:val="28"/>
              </w:rPr>
            </w:pPr>
            <w:r w:rsidRPr="00852541">
              <w:rPr>
                <w:rFonts w:ascii="Times New Roman" w:hAnsi="Times New Roman" w:cs="Times New Roman"/>
                <w:sz w:val="28"/>
                <w:szCs w:val="28"/>
              </w:rPr>
              <w:t>SENIOR U.S. DISTRICT JUDGE</w:t>
            </w:r>
          </w:p>
        </w:tc>
      </w:tr>
    </w:tbl>
    <w:p w14:paraId="20F8AE2D" w14:textId="77777777" w:rsidR="00852541" w:rsidRPr="00852541" w:rsidRDefault="00852541" w:rsidP="00852541">
      <w:pPr>
        <w:autoSpaceDE w:val="0"/>
        <w:autoSpaceDN w:val="0"/>
        <w:adjustRightInd w:val="0"/>
        <w:spacing w:after="0" w:line="240" w:lineRule="auto"/>
        <w:rPr>
          <w:rFonts w:ascii="Times New Roman" w:hAnsi="Times New Roman" w:cs="Times New Roman"/>
          <w:sz w:val="28"/>
          <w:szCs w:val="28"/>
        </w:rPr>
      </w:pPr>
    </w:p>
    <w:p w14:paraId="7F3EA5DF" w14:textId="77777777" w:rsidR="00944FDE" w:rsidRDefault="00944FDE"/>
    <w:sectPr w:rsidR="00944FDE" w:rsidSect="00746C3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541"/>
    <w:rsid w:val="00852541"/>
    <w:rsid w:val="008E3945"/>
    <w:rsid w:val="00944FDE"/>
    <w:rsid w:val="00A62A68"/>
    <w:rsid w:val="00B1354E"/>
    <w:rsid w:val="00C04A5D"/>
    <w:rsid w:val="00CC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5763"/>
  <w15:docId w15:val="{4E2CC5AC-1D05-4616-AAC4-E66152A0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852541"/>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2615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USCOURTS</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Springs, Priscilla</dc:creator>
  <cp:lastModifiedBy>Toni Appelt</cp:lastModifiedBy>
  <cp:revision>2</cp:revision>
  <dcterms:created xsi:type="dcterms:W3CDTF">2025-02-21T14:55:00Z</dcterms:created>
  <dcterms:modified xsi:type="dcterms:W3CDTF">2025-02-21T14:55:00Z</dcterms:modified>
</cp:coreProperties>
</file>