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EEA4" w14:textId="77777777" w:rsidR="004D2596" w:rsidRPr="001C4878" w:rsidRDefault="001576CD">
      <w:pPr>
        <w:spacing w:before="64" w:line="237" w:lineRule="auto"/>
        <w:ind w:left="2608" w:right="2540"/>
        <w:jc w:val="center"/>
        <w:rPr>
          <w:sz w:val="24"/>
          <w:szCs w:val="24"/>
        </w:rPr>
      </w:pPr>
      <w:r w:rsidRPr="001C4878">
        <w:rPr>
          <w:sz w:val="24"/>
          <w:szCs w:val="24"/>
        </w:rPr>
        <w:t>IN</w:t>
      </w:r>
      <w:r w:rsidRPr="001C4878">
        <w:rPr>
          <w:spacing w:val="-4"/>
          <w:sz w:val="24"/>
          <w:szCs w:val="24"/>
        </w:rPr>
        <w:t xml:space="preserve"> </w:t>
      </w:r>
      <w:r w:rsidRPr="001C4878">
        <w:rPr>
          <w:sz w:val="24"/>
          <w:szCs w:val="24"/>
        </w:rPr>
        <w:t>THE</w:t>
      </w:r>
      <w:r w:rsidRPr="001C4878">
        <w:rPr>
          <w:spacing w:val="-8"/>
          <w:sz w:val="24"/>
          <w:szCs w:val="24"/>
        </w:rPr>
        <w:t xml:space="preserve"> </w:t>
      </w:r>
      <w:r w:rsidRPr="001C4878">
        <w:rPr>
          <w:sz w:val="24"/>
          <w:szCs w:val="24"/>
        </w:rPr>
        <w:t>UNITED</w:t>
      </w:r>
      <w:r w:rsidRPr="001C4878">
        <w:rPr>
          <w:spacing w:val="-4"/>
          <w:sz w:val="24"/>
          <w:szCs w:val="24"/>
        </w:rPr>
        <w:t xml:space="preserve"> </w:t>
      </w:r>
      <w:r w:rsidRPr="001C4878">
        <w:rPr>
          <w:sz w:val="24"/>
          <w:szCs w:val="24"/>
        </w:rPr>
        <w:t>STATES</w:t>
      </w:r>
      <w:r w:rsidRPr="001C4878">
        <w:rPr>
          <w:spacing w:val="-10"/>
          <w:sz w:val="24"/>
          <w:szCs w:val="24"/>
        </w:rPr>
        <w:t xml:space="preserve"> </w:t>
      </w:r>
      <w:r w:rsidRPr="001C4878">
        <w:rPr>
          <w:sz w:val="24"/>
          <w:szCs w:val="24"/>
        </w:rPr>
        <w:t>DISTRICT</w:t>
      </w:r>
      <w:r w:rsidRPr="001C4878">
        <w:rPr>
          <w:spacing w:val="-10"/>
          <w:sz w:val="24"/>
          <w:szCs w:val="24"/>
        </w:rPr>
        <w:t xml:space="preserve"> </w:t>
      </w:r>
      <w:r w:rsidRPr="001C4878">
        <w:rPr>
          <w:sz w:val="24"/>
          <w:szCs w:val="24"/>
        </w:rPr>
        <w:t>COURT FOR THE WESTERN DISTRICT OF TEXAS WACO DIVISION</w:t>
      </w:r>
    </w:p>
    <w:p w14:paraId="07B1F8B3" w14:textId="77777777" w:rsidR="004D2596" w:rsidRPr="001C4878" w:rsidRDefault="004D2596">
      <w:pPr>
        <w:pStyle w:val="BodyText"/>
        <w:spacing w:before="5" w:after="1"/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46"/>
        <w:gridCol w:w="2767"/>
      </w:tblGrid>
      <w:tr w:rsidR="004D2596" w:rsidRPr="001C4878" w14:paraId="6A95598F" w14:textId="77777777">
        <w:trPr>
          <w:trHeight w:val="820"/>
        </w:trPr>
        <w:tc>
          <w:tcPr>
            <w:tcW w:w="3690" w:type="dxa"/>
          </w:tcPr>
          <w:p w14:paraId="519EACD0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4F5893D5" w14:textId="77777777" w:rsidR="004D2596" w:rsidRPr="001C4878" w:rsidRDefault="001576CD">
            <w:pPr>
              <w:pStyle w:val="TableParagraph"/>
              <w:spacing w:line="263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142C3E47" w14:textId="77777777" w:rsidR="004D2596" w:rsidRPr="001C4878" w:rsidRDefault="001576CD">
            <w:pPr>
              <w:pStyle w:val="TableParagraph"/>
              <w:spacing w:line="271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005DF2DA" w14:textId="77777777" w:rsidR="004D2596" w:rsidRPr="001C4878" w:rsidRDefault="001576CD">
            <w:pPr>
              <w:pStyle w:val="TableParagraph"/>
              <w:spacing w:line="266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</w:tc>
        <w:tc>
          <w:tcPr>
            <w:tcW w:w="2767" w:type="dxa"/>
          </w:tcPr>
          <w:p w14:paraId="2F3A4C7E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2596" w:rsidRPr="001C4878" w14:paraId="1ACEA584" w14:textId="77777777">
        <w:trPr>
          <w:trHeight w:val="416"/>
        </w:trPr>
        <w:tc>
          <w:tcPr>
            <w:tcW w:w="3690" w:type="dxa"/>
          </w:tcPr>
          <w:p w14:paraId="7E99BEBA" w14:textId="77777777" w:rsidR="004D2596" w:rsidRPr="001C4878" w:rsidRDefault="001576CD">
            <w:pPr>
              <w:pStyle w:val="TableParagraph"/>
              <w:spacing w:before="2"/>
              <w:ind w:left="1457" w:right="1275"/>
              <w:jc w:val="center"/>
              <w:rPr>
                <w:sz w:val="24"/>
                <w:szCs w:val="24"/>
              </w:rPr>
            </w:pPr>
            <w:r w:rsidRPr="001C4878">
              <w:rPr>
                <w:spacing w:val="-2"/>
                <w:sz w:val="24"/>
                <w:szCs w:val="24"/>
              </w:rPr>
              <w:t>Plaintiffs,</w:t>
            </w:r>
          </w:p>
        </w:tc>
        <w:tc>
          <w:tcPr>
            <w:tcW w:w="1646" w:type="dxa"/>
            <w:vMerge w:val="restart"/>
          </w:tcPr>
          <w:p w14:paraId="6B36E878" w14:textId="77777777" w:rsidR="004D2596" w:rsidRPr="001C4878" w:rsidRDefault="001576CD">
            <w:pPr>
              <w:pStyle w:val="TableParagraph"/>
              <w:spacing w:before="2" w:line="274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34812A06" w14:textId="77777777" w:rsidR="004D2596" w:rsidRPr="001C4878" w:rsidRDefault="001576CD">
            <w:pPr>
              <w:pStyle w:val="TableParagraph"/>
              <w:spacing w:line="271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5A35E758" w14:textId="77777777" w:rsidR="004D2596" w:rsidRPr="001C4878" w:rsidRDefault="001576CD">
            <w:pPr>
              <w:pStyle w:val="TableParagraph"/>
              <w:spacing w:line="271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60F8F987" w14:textId="77777777" w:rsidR="004D2596" w:rsidRPr="001C4878" w:rsidRDefault="001576CD">
            <w:pPr>
              <w:pStyle w:val="TableParagraph"/>
              <w:spacing w:line="266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</w:tc>
        <w:tc>
          <w:tcPr>
            <w:tcW w:w="2767" w:type="dxa"/>
          </w:tcPr>
          <w:p w14:paraId="4A8992B9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D2596" w:rsidRPr="001C4878" w14:paraId="58B16A31" w14:textId="77777777">
        <w:trPr>
          <w:trHeight w:val="687"/>
        </w:trPr>
        <w:tc>
          <w:tcPr>
            <w:tcW w:w="3690" w:type="dxa"/>
          </w:tcPr>
          <w:p w14:paraId="04B0786C" w14:textId="77777777" w:rsidR="004D2596" w:rsidRPr="001C4878" w:rsidRDefault="001576CD">
            <w:pPr>
              <w:pStyle w:val="TableParagraph"/>
              <w:spacing w:before="128"/>
              <w:ind w:left="50"/>
              <w:rPr>
                <w:sz w:val="24"/>
                <w:szCs w:val="24"/>
              </w:rPr>
            </w:pPr>
            <w:r w:rsidRPr="001C4878">
              <w:rPr>
                <w:spacing w:val="-5"/>
                <w:sz w:val="24"/>
                <w:szCs w:val="24"/>
              </w:rPr>
              <w:t>v.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14:paraId="010874F2" w14:textId="77777777" w:rsidR="004D2596" w:rsidRPr="001C4878" w:rsidRDefault="004D2596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14:paraId="3C7B13BF" w14:textId="77777777" w:rsidR="004D2596" w:rsidRPr="001C4878" w:rsidRDefault="001576CD">
            <w:pPr>
              <w:pStyle w:val="TableParagraph"/>
              <w:spacing w:before="128"/>
              <w:ind w:left="474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Case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pacing w:val="-5"/>
                <w:sz w:val="24"/>
                <w:szCs w:val="24"/>
              </w:rPr>
              <w:t>No.</w:t>
            </w:r>
          </w:p>
        </w:tc>
      </w:tr>
      <w:tr w:rsidR="004D2596" w:rsidRPr="001C4878" w14:paraId="24D7BD30" w14:textId="77777777">
        <w:trPr>
          <w:trHeight w:val="1104"/>
        </w:trPr>
        <w:tc>
          <w:tcPr>
            <w:tcW w:w="3690" w:type="dxa"/>
          </w:tcPr>
          <w:p w14:paraId="2943BD02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26B6BC16" w14:textId="77777777" w:rsidR="004D2596" w:rsidRPr="001C4878" w:rsidRDefault="001576CD">
            <w:pPr>
              <w:pStyle w:val="TableParagraph"/>
              <w:spacing w:before="2" w:line="274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4B5A60F9" w14:textId="77777777" w:rsidR="004D2596" w:rsidRPr="001C4878" w:rsidRDefault="001576CD">
            <w:pPr>
              <w:pStyle w:val="TableParagraph"/>
              <w:spacing w:line="272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65470726" w14:textId="77777777" w:rsidR="004D2596" w:rsidRPr="001C4878" w:rsidRDefault="001576CD">
            <w:pPr>
              <w:pStyle w:val="TableParagraph"/>
              <w:spacing w:line="272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70EA1CB6" w14:textId="77777777" w:rsidR="004D2596" w:rsidRPr="001C4878" w:rsidRDefault="001576CD">
            <w:pPr>
              <w:pStyle w:val="TableParagraph"/>
              <w:spacing w:line="266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</w:tc>
        <w:tc>
          <w:tcPr>
            <w:tcW w:w="2767" w:type="dxa"/>
          </w:tcPr>
          <w:p w14:paraId="605C5F23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  <w:p w14:paraId="52BAA6A4" w14:textId="77777777" w:rsidR="004D2596" w:rsidRPr="001C4878" w:rsidRDefault="004D259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D97D51E" w14:textId="77777777" w:rsidR="004D2596" w:rsidRPr="001C4878" w:rsidRDefault="001576CD">
            <w:pPr>
              <w:pStyle w:val="TableParagraph"/>
              <w:ind w:left="474"/>
              <w:rPr>
                <w:b/>
                <w:sz w:val="24"/>
                <w:szCs w:val="24"/>
              </w:rPr>
            </w:pPr>
            <w:r w:rsidRPr="001C4878">
              <w:rPr>
                <w:b/>
                <w:sz w:val="24"/>
                <w:szCs w:val="24"/>
              </w:rPr>
              <w:t>Jury</w:t>
            </w:r>
            <w:r w:rsidRPr="001C487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Trial</w:t>
            </w:r>
            <w:r w:rsidRPr="001C487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b/>
                <w:spacing w:val="-2"/>
                <w:sz w:val="24"/>
                <w:szCs w:val="24"/>
              </w:rPr>
              <w:t>Demanded</w:t>
            </w:r>
          </w:p>
        </w:tc>
      </w:tr>
      <w:tr w:rsidR="004D2596" w:rsidRPr="001C4878" w14:paraId="1244CF60" w14:textId="77777777">
        <w:trPr>
          <w:trHeight w:val="820"/>
        </w:trPr>
        <w:tc>
          <w:tcPr>
            <w:tcW w:w="3690" w:type="dxa"/>
          </w:tcPr>
          <w:p w14:paraId="03819363" w14:textId="77777777" w:rsidR="004D2596" w:rsidRPr="001C4878" w:rsidRDefault="004D2596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1CFFF23E" w14:textId="77777777" w:rsidR="004D2596" w:rsidRPr="001C4878" w:rsidRDefault="001576CD">
            <w:pPr>
              <w:pStyle w:val="TableParagraph"/>
              <w:ind w:left="1487"/>
              <w:rPr>
                <w:sz w:val="24"/>
                <w:szCs w:val="24"/>
              </w:rPr>
            </w:pPr>
            <w:r w:rsidRPr="001C4878">
              <w:rPr>
                <w:spacing w:val="-2"/>
                <w:sz w:val="24"/>
                <w:szCs w:val="24"/>
              </w:rPr>
              <w:t>Defendants.</w:t>
            </w:r>
          </w:p>
        </w:tc>
        <w:tc>
          <w:tcPr>
            <w:tcW w:w="1646" w:type="dxa"/>
          </w:tcPr>
          <w:p w14:paraId="21FCED9F" w14:textId="77777777" w:rsidR="004D2596" w:rsidRPr="001C4878" w:rsidRDefault="001576CD">
            <w:pPr>
              <w:pStyle w:val="TableParagraph"/>
              <w:spacing w:before="2" w:line="274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7F34AFF8" w14:textId="77777777" w:rsidR="004D2596" w:rsidRPr="001C4878" w:rsidRDefault="001576CD">
            <w:pPr>
              <w:pStyle w:val="TableParagraph"/>
              <w:spacing w:line="271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  <w:p w14:paraId="234FBAAD" w14:textId="77777777" w:rsidR="004D2596" w:rsidRPr="001C4878" w:rsidRDefault="001576CD">
            <w:pPr>
              <w:pStyle w:val="TableParagraph"/>
              <w:spacing w:line="254" w:lineRule="exact"/>
              <w:ind w:left="1050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§</w:t>
            </w:r>
          </w:p>
        </w:tc>
        <w:tc>
          <w:tcPr>
            <w:tcW w:w="2767" w:type="dxa"/>
          </w:tcPr>
          <w:p w14:paraId="44B942CF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4D456FC" w14:textId="77777777" w:rsidR="004D2596" w:rsidRPr="001C4878" w:rsidRDefault="004D2596">
      <w:pPr>
        <w:pStyle w:val="BodyText"/>
      </w:pPr>
    </w:p>
    <w:p w14:paraId="1119FBD5" w14:textId="77777777" w:rsidR="004D2596" w:rsidRPr="001C4878" w:rsidRDefault="004D2596">
      <w:pPr>
        <w:pStyle w:val="BodyText"/>
        <w:spacing w:before="1"/>
      </w:pPr>
    </w:p>
    <w:p w14:paraId="2CDEDEA4" w14:textId="77777777" w:rsidR="004D2596" w:rsidRPr="001C4878" w:rsidRDefault="001576CD">
      <w:pPr>
        <w:pStyle w:val="Title"/>
        <w:rPr>
          <w:u w:val="none"/>
        </w:rPr>
      </w:pPr>
      <w:r w:rsidRPr="001C4878">
        <w:t>SCHEDULING</w:t>
      </w:r>
      <w:r w:rsidRPr="001C4878">
        <w:rPr>
          <w:spacing w:val="-10"/>
        </w:rPr>
        <w:t xml:space="preserve"> </w:t>
      </w:r>
      <w:r w:rsidRPr="001C4878">
        <w:rPr>
          <w:spacing w:val="-2"/>
        </w:rPr>
        <w:t>ORDER</w:t>
      </w:r>
    </w:p>
    <w:p w14:paraId="7D0FFF42" w14:textId="77777777" w:rsidR="004D2596" w:rsidRPr="001C4878" w:rsidRDefault="004D2596">
      <w:pPr>
        <w:pStyle w:val="BodyText"/>
        <w:rPr>
          <w:b/>
        </w:rPr>
      </w:pPr>
    </w:p>
    <w:p w14:paraId="69C08454" w14:textId="77777777" w:rsidR="004D2596" w:rsidRPr="001C4878" w:rsidRDefault="004D2596">
      <w:pPr>
        <w:pStyle w:val="BodyText"/>
        <w:spacing w:before="2"/>
        <w:rPr>
          <w:b/>
        </w:rPr>
      </w:pPr>
    </w:p>
    <w:p w14:paraId="19A18660" w14:textId="77777777" w:rsidR="004D2596" w:rsidRPr="001C4878" w:rsidRDefault="001576CD">
      <w:pPr>
        <w:pStyle w:val="BodyText"/>
        <w:tabs>
          <w:tab w:val="left" w:pos="4868"/>
        </w:tabs>
        <w:spacing w:before="90"/>
        <w:ind w:left="980"/>
      </w:pPr>
      <w:r w:rsidRPr="001C4878">
        <w:t>On</w:t>
      </w:r>
      <w:r w:rsidRPr="001C4878">
        <w:rPr>
          <w:spacing w:val="40"/>
        </w:rPr>
        <w:t xml:space="preserve"> </w:t>
      </w:r>
      <w:r w:rsidRPr="001C4878">
        <w:rPr>
          <w:u w:val="single"/>
        </w:rPr>
        <w:tab/>
      </w:r>
      <w:r w:rsidRPr="001C4878">
        <w:t>,</w:t>
      </w:r>
      <w:r w:rsidRPr="001C4878">
        <w:rPr>
          <w:spacing w:val="52"/>
        </w:rPr>
        <w:t xml:space="preserve"> </w:t>
      </w:r>
      <w:r w:rsidRPr="001C4878">
        <w:t>the</w:t>
      </w:r>
      <w:r w:rsidRPr="001C4878">
        <w:rPr>
          <w:spacing w:val="40"/>
        </w:rPr>
        <w:t xml:space="preserve"> </w:t>
      </w:r>
      <w:r w:rsidRPr="001C4878">
        <w:t>Court</w:t>
      </w:r>
      <w:r w:rsidRPr="001C4878">
        <w:rPr>
          <w:spacing w:val="35"/>
        </w:rPr>
        <w:t xml:space="preserve"> </w:t>
      </w:r>
      <w:r w:rsidRPr="001C4878">
        <w:t>conducted</w:t>
      </w:r>
      <w:r w:rsidRPr="001C4878">
        <w:rPr>
          <w:spacing w:val="30"/>
        </w:rPr>
        <w:t xml:space="preserve"> </w:t>
      </w:r>
      <w:r w:rsidRPr="001C4878">
        <w:t>a</w:t>
      </w:r>
      <w:r w:rsidRPr="001C4878">
        <w:rPr>
          <w:spacing w:val="25"/>
        </w:rPr>
        <w:t xml:space="preserve"> </w:t>
      </w:r>
      <w:r w:rsidRPr="001C4878">
        <w:t>conference</w:t>
      </w:r>
      <w:r w:rsidRPr="001C4878">
        <w:rPr>
          <w:spacing w:val="26"/>
        </w:rPr>
        <w:t xml:space="preserve"> </w:t>
      </w:r>
      <w:r w:rsidRPr="001C4878">
        <w:t>in</w:t>
      </w:r>
      <w:r w:rsidRPr="001C4878">
        <w:rPr>
          <w:spacing w:val="15"/>
        </w:rPr>
        <w:t xml:space="preserve"> </w:t>
      </w:r>
      <w:r w:rsidRPr="001C4878">
        <w:t>the</w:t>
      </w:r>
      <w:r w:rsidRPr="001C4878">
        <w:rPr>
          <w:spacing w:val="26"/>
        </w:rPr>
        <w:t xml:space="preserve"> </w:t>
      </w:r>
      <w:r w:rsidRPr="001C4878">
        <w:rPr>
          <w:spacing w:val="-2"/>
        </w:rPr>
        <w:t>above</w:t>
      </w:r>
    </w:p>
    <w:p w14:paraId="64ACCE04" w14:textId="77777777" w:rsidR="004D2596" w:rsidRPr="001C4878" w:rsidRDefault="004D2596">
      <w:pPr>
        <w:pStyle w:val="BodyText"/>
        <w:spacing w:before="11"/>
      </w:pPr>
    </w:p>
    <w:p w14:paraId="546851AF" w14:textId="77777777" w:rsidR="004D2596" w:rsidRPr="001C4878" w:rsidRDefault="001576CD">
      <w:pPr>
        <w:pStyle w:val="BodyText"/>
        <w:spacing w:before="90" w:line="477" w:lineRule="auto"/>
        <w:ind w:left="260" w:right="140"/>
        <w:jc w:val="both"/>
      </w:pPr>
      <w:r w:rsidRPr="001C4878">
        <w:t>entitled and numbered case. All</w:t>
      </w:r>
      <w:r w:rsidRPr="001C4878">
        <w:rPr>
          <w:spacing w:val="40"/>
        </w:rPr>
        <w:t xml:space="preserve"> </w:t>
      </w:r>
      <w:r w:rsidRPr="001C4878">
        <w:t>parties appeared through counsel.</w:t>
      </w:r>
      <w:r w:rsidRPr="001C4878">
        <w:rPr>
          <w:spacing w:val="40"/>
        </w:rPr>
        <w:t xml:space="preserve"> </w:t>
      </w:r>
      <w:r w:rsidRPr="001C4878">
        <w:t>As</w:t>
      </w:r>
      <w:r w:rsidRPr="001C4878">
        <w:rPr>
          <w:spacing w:val="40"/>
        </w:rPr>
        <w:t xml:space="preserve"> </w:t>
      </w:r>
      <w:r w:rsidRPr="001C4878">
        <w:t>a</w:t>
      </w:r>
      <w:r w:rsidRPr="001C4878">
        <w:rPr>
          <w:spacing w:val="40"/>
        </w:rPr>
        <w:t xml:space="preserve"> </w:t>
      </w:r>
      <w:r w:rsidRPr="001C4878">
        <w:t>result</w:t>
      </w:r>
      <w:r w:rsidRPr="001C4878">
        <w:rPr>
          <w:spacing w:val="40"/>
        </w:rPr>
        <w:t xml:space="preserve"> </w:t>
      </w:r>
      <w:r w:rsidRPr="001C4878">
        <w:t>of</w:t>
      </w:r>
      <w:r w:rsidRPr="001C4878">
        <w:rPr>
          <w:spacing w:val="40"/>
        </w:rPr>
        <w:t xml:space="preserve"> </w:t>
      </w:r>
      <w:r w:rsidRPr="001C4878">
        <w:t>such</w:t>
      </w:r>
      <w:r w:rsidRPr="001C4878">
        <w:rPr>
          <w:spacing w:val="38"/>
        </w:rPr>
        <w:t xml:space="preserve"> </w:t>
      </w:r>
      <w:r w:rsidRPr="001C4878">
        <w:t>hearing, and pursuant to Rule</w:t>
      </w:r>
      <w:r w:rsidRPr="001C4878">
        <w:rPr>
          <w:spacing w:val="40"/>
        </w:rPr>
        <w:t xml:space="preserve"> </w:t>
      </w:r>
      <w:r w:rsidRPr="001C4878">
        <w:t>16, Federal Rules</w:t>
      </w:r>
      <w:r w:rsidRPr="001C4878">
        <w:rPr>
          <w:spacing w:val="40"/>
        </w:rPr>
        <w:t xml:space="preserve"> </w:t>
      </w:r>
      <w:r w:rsidRPr="001C4878">
        <w:t>of</w:t>
      </w:r>
      <w:r w:rsidRPr="001C4878">
        <w:rPr>
          <w:spacing w:val="40"/>
        </w:rPr>
        <w:t xml:space="preserve"> </w:t>
      </w:r>
      <w:r w:rsidRPr="001C4878">
        <w:t>Civil Procedure, the</w:t>
      </w:r>
      <w:r w:rsidRPr="001C4878">
        <w:rPr>
          <w:spacing w:val="40"/>
        </w:rPr>
        <w:t xml:space="preserve"> </w:t>
      </w:r>
      <w:r w:rsidRPr="001C4878">
        <w:t xml:space="preserve">Court </w:t>
      </w:r>
      <w:r w:rsidRPr="001C4878">
        <w:rPr>
          <w:b/>
        </w:rPr>
        <w:t xml:space="preserve">ORDERS </w:t>
      </w:r>
      <w:r w:rsidRPr="001C4878">
        <w:t>that the following schedule</w:t>
      </w:r>
      <w:r w:rsidRPr="001C4878">
        <w:rPr>
          <w:spacing w:val="20"/>
        </w:rPr>
        <w:t xml:space="preserve"> </w:t>
      </w:r>
      <w:r w:rsidRPr="001C4878">
        <w:t>will govern</w:t>
      </w:r>
      <w:r w:rsidRPr="001C4878">
        <w:rPr>
          <w:spacing w:val="-14"/>
        </w:rPr>
        <w:t xml:space="preserve"> </w:t>
      </w:r>
      <w:r w:rsidRPr="001C4878">
        <w:t>deadlines</w:t>
      </w:r>
      <w:r w:rsidRPr="001C4878">
        <w:rPr>
          <w:spacing w:val="17"/>
        </w:rPr>
        <w:t xml:space="preserve"> </w:t>
      </w:r>
      <w:r w:rsidRPr="001C4878">
        <w:t>up</w:t>
      </w:r>
      <w:r w:rsidRPr="001C4878">
        <w:rPr>
          <w:spacing w:val="-6"/>
        </w:rPr>
        <w:t xml:space="preserve"> </w:t>
      </w:r>
      <w:r w:rsidRPr="001C4878">
        <w:t>to</w:t>
      </w:r>
      <w:r w:rsidRPr="001C4878">
        <w:rPr>
          <w:spacing w:val="-4"/>
        </w:rPr>
        <w:t xml:space="preserve"> </w:t>
      </w:r>
      <w:r w:rsidRPr="001C4878">
        <w:t>and</w:t>
      </w:r>
      <w:r w:rsidRPr="001C4878">
        <w:rPr>
          <w:spacing w:val="-15"/>
        </w:rPr>
        <w:t xml:space="preserve"> </w:t>
      </w:r>
      <w:r w:rsidRPr="001C4878">
        <w:t>including</w:t>
      </w:r>
      <w:r w:rsidRPr="001C4878">
        <w:rPr>
          <w:spacing w:val="-15"/>
        </w:rPr>
        <w:t xml:space="preserve"> </w:t>
      </w:r>
      <w:r w:rsidRPr="001C4878">
        <w:t>the</w:t>
      </w:r>
      <w:r w:rsidRPr="001C4878">
        <w:rPr>
          <w:spacing w:val="-7"/>
        </w:rPr>
        <w:t xml:space="preserve"> </w:t>
      </w:r>
      <w:r w:rsidRPr="001C4878">
        <w:t>trial of this matter:</w:t>
      </w:r>
    </w:p>
    <w:p w14:paraId="4112856F" w14:textId="77777777" w:rsidR="004D2596" w:rsidRPr="001C4878" w:rsidRDefault="004D2596">
      <w:pPr>
        <w:pStyle w:val="BodyText"/>
        <w:spacing w:before="3"/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7297"/>
      </w:tblGrid>
      <w:tr w:rsidR="004D2596" w:rsidRPr="001C4878" w14:paraId="3C338B42" w14:textId="77777777">
        <w:trPr>
          <w:trHeight w:val="267"/>
        </w:trPr>
        <w:tc>
          <w:tcPr>
            <w:tcW w:w="2177" w:type="dxa"/>
          </w:tcPr>
          <w:p w14:paraId="7E95CB83" w14:textId="77777777" w:rsidR="004D2596" w:rsidRPr="001C4878" w:rsidRDefault="001576CD">
            <w:pPr>
              <w:pStyle w:val="TableParagraph"/>
              <w:spacing w:line="248" w:lineRule="exact"/>
              <w:ind w:left="838" w:right="841"/>
              <w:jc w:val="center"/>
              <w:rPr>
                <w:sz w:val="24"/>
                <w:szCs w:val="24"/>
              </w:rPr>
            </w:pPr>
            <w:r w:rsidRPr="001C4878">
              <w:rPr>
                <w:spacing w:val="-4"/>
                <w:sz w:val="24"/>
                <w:szCs w:val="24"/>
              </w:rPr>
              <w:t>Date</w:t>
            </w:r>
          </w:p>
        </w:tc>
        <w:tc>
          <w:tcPr>
            <w:tcW w:w="7297" w:type="dxa"/>
          </w:tcPr>
          <w:p w14:paraId="53AD58C6" w14:textId="77777777" w:rsidR="004D2596" w:rsidRPr="001C4878" w:rsidRDefault="001576CD">
            <w:pPr>
              <w:pStyle w:val="TableParagraph"/>
              <w:spacing w:line="248" w:lineRule="exact"/>
              <w:ind w:left="117"/>
              <w:rPr>
                <w:sz w:val="24"/>
                <w:szCs w:val="24"/>
              </w:rPr>
            </w:pPr>
            <w:r w:rsidRPr="001C4878">
              <w:rPr>
                <w:spacing w:val="-4"/>
                <w:sz w:val="24"/>
                <w:szCs w:val="24"/>
              </w:rPr>
              <w:t>Event</w:t>
            </w:r>
          </w:p>
        </w:tc>
      </w:tr>
      <w:tr w:rsidR="004D2596" w:rsidRPr="001C4878" w14:paraId="7477FCF1" w14:textId="77777777">
        <w:trPr>
          <w:trHeight w:val="539"/>
        </w:trPr>
        <w:tc>
          <w:tcPr>
            <w:tcW w:w="2177" w:type="dxa"/>
          </w:tcPr>
          <w:p w14:paraId="207228F6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569A31DE" w14:textId="77777777" w:rsidR="004D2596" w:rsidRPr="001C4878" w:rsidRDefault="001576CD">
            <w:pPr>
              <w:pStyle w:val="TableParagraph"/>
              <w:spacing w:line="257" w:lineRule="exact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Discovery</w:t>
            </w:r>
            <w:r w:rsidRPr="001C4878">
              <w:rPr>
                <w:spacing w:val="-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commences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on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all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issues.</w:t>
            </w:r>
          </w:p>
        </w:tc>
      </w:tr>
      <w:tr w:rsidR="004D2596" w:rsidRPr="001C4878" w14:paraId="40FD5C28" w14:textId="77777777">
        <w:trPr>
          <w:trHeight w:val="827"/>
        </w:trPr>
        <w:tc>
          <w:tcPr>
            <w:tcW w:w="2177" w:type="dxa"/>
          </w:tcPr>
          <w:p w14:paraId="3A2FADF3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52311B9E" w14:textId="77777777" w:rsidR="004D2596" w:rsidRPr="001C4878" w:rsidRDefault="001576CD">
            <w:pPr>
              <w:pStyle w:val="TableParagraph"/>
              <w:spacing w:line="235" w:lineRule="auto"/>
              <w:ind w:left="117" w:right="208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All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motions</w:t>
            </w:r>
            <w:r w:rsidRPr="001C4878">
              <w:rPr>
                <w:spacing w:val="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amend</w:t>
            </w:r>
            <w:r w:rsidRPr="001C4878">
              <w:rPr>
                <w:spacing w:val="-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pleadings</w:t>
            </w:r>
            <w:r w:rsidRPr="001C4878">
              <w:rPr>
                <w:spacing w:val="2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or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add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parties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filed on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or before this date.</w:t>
            </w:r>
          </w:p>
        </w:tc>
      </w:tr>
      <w:tr w:rsidR="004D2596" w:rsidRPr="001C4878" w14:paraId="469CB7B9" w14:textId="77777777">
        <w:trPr>
          <w:trHeight w:val="1084"/>
        </w:trPr>
        <w:tc>
          <w:tcPr>
            <w:tcW w:w="2177" w:type="dxa"/>
          </w:tcPr>
          <w:p w14:paraId="52C5499D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75A5F921" w14:textId="77777777" w:rsidR="004D2596" w:rsidRPr="001C4878" w:rsidRDefault="001576CD">
            <w:pPr>
              <w:pStyle w:val="TableParagraph"/>
              <w:spacing w:line="241" w:lineRule="exact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Fact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Discovery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Deadline.</w:t>
            </w:r>
            <w:r w:rsidRPr="001C4878">
              <w:rPr>
                <w:spacing w:val="5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Fact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discovery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must be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completed</w:t>
            </w:r>
            <w:r w:rsidRPr="001C4878">
              <w:rPr>
                <w:spacing w:val="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this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date.</w:t>
            </w:r>
          </w:p>
          <w:p w14:paraId="7B5352CF" w14:textId="4C69ABE0" w:rsidR="004D2596" w:rsidRPr="001C4878" w:rsidRDefault="00594604">
            <w:pPr>
              <w:pStyle w:val="TableParagraph"/>
              <w:spacing w:line="249" w:lineRule="auto"/>
              <w:ind w:left="117" w:right="208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Any</w:t>
            </w:r>
            <w:r w:rsidR="001576CD" w:rsidRPr="001C4878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 xml:space="preserve">fact </w:t>
            </w:r>
            <w:r w:rsidR="001576CD" w:rsidRPr="001C4878">
              <w:rPr>
                <w:sz w:val="24"/>
                <w:szCs w:val="24"/>
              </w:rPr>
              <w:t>discovery requests</w:t>
            </w:r>
            <w:r w:rsidR="001576CD" w:rsidRPr="001C4878">
              <w:rPr>
                <w:spacing w:val="-7"/>
                <w:sz w:val="24"/>
                <w:szCs w:val="24"/>
              </w:rPr>
              <w:t xml:space="preserve"> </w:t>
            </w:r>
            <w:r w:rsidR="001576CD" w:rsidRPr="001C4878">
              <w:rPr>
                <w:sz w:val="24"/>
                <w:szCs w:val="24"/>
              </w:rPr>
              <w:t>must be</w:t>
            </w:r>
            <w:r w:rsidR="001576CD" w:rsidRPr="001C4878">
              <w:rPr>
                <w:spacing w:val="-6"/>
                <w:sz w:val="24"/>
                <w:szCs w:val="24"/>
              </w:rPr>
              <w:t xml:space="preserve"> </w:t>
            </w:r>
            <w:r w:rsidR="001576CD" w:rsidRPr="001C4878">
              <w:rPr>
                <w:sz w:val="24"/>
                <w:szCs w:val="24"/>
              </w:rPr>
              <w:t>propounded</w:t>
            </w:r>
            <w:r w:rsidR="001576CD" w:rsidRPr="001C4878">
              <w:rPr>
                <w:spacing w:val="22"/>
                <w:sz w:val="24"/>
                <w:szCs w:val="24"/>
              </w:rPr>
              <w:t xml:space="preserve"> </w:t>
            </w:r>
            <w:r w:rsidR="001576CD" w:rsidRPr="001C4878">
              <w:rPr>
                <w:sz w:val="24"/>
                <w:szCs w:val="24"/>
              </w:rPr>
              <w:t>so</w:t>
            </w:r>
            <w:r w:rsidR="001576CD" w:rsidRPr="001C4878">
              <w:rPr>
                <w:spacing w:val="-15"/>
                <w:sz w:val="24"/>
                <w:szCs w:val="24"/>
              </w:rPr>
              <w:t xml:space="preserve"> </w:t>
            </w:r>
            <w:r w:rsidR="001576CD" w:rsidRPr="001C4878">
              <w:rPr>
                <w:sz w:val="24"/>
                <w:szCs w:val="24"/>
              </w:rPr>
              <w:t>that</w:t>
            </w:r>
            <w:r w:rsidR="001576CD" w:rsidRPr="001C4878">
              <w:rPr>
                <w:spacing w:val="-12"/>
                <w:sz w:val="24"/>
                <w:szCs w:val="24"/>
              </w:rPr>
              <w:t xml:space="preserve"> </w:t>
            </w:r>
            <w:r w:rsidR="001576CD" w:rsidRPr="001C4878">
              <w:rPr>
                <w:sz w:val="24"/>
                <w:szCs w:val="24"/>
              </w:rPr>
              <w:t>the</w:t>
            </w:r>
            <w:r w:rsidR="001576CD" w:rsidRPr="001C4878">
              <w:rPr>
                <w:spacing w:val="-5"/>
                <w:sz w:val="24"/>
                <w:szCs w:val="24"/>
              </w:rPr>
              <w:t xml:space="preserve"> </w:t>
            </w:r>
            <w:r w:rsidR="001576CD" w:rsidRPr="001C4878">
              <w:rPr>
                <w:sz w:val="24"/>
                <w:szCs w:val="24"/>
              </w:rPr>
              <w:t>responses are due by this</w:t>
            </w:r>
            <w:r w:rsidR="001576CD" w:rsidRPr="001C4878">
              <w:rPr>
                <w:spacing w:val="40"/>
                <w:sz w:val="24"/>
                <w:szCs w:val="24"/>
              </w:rPr>
              <w:t xml:space="preserve"> </w:t>
            </w:r>
            <w:r w:rsidR="001576CD" w:rsidRPr="001C4878">
              <w:rPr>
                <w:sz w:val="24"/>
                <w:szCs w:val="24"/>
              </w:rPr>
              <w:t>date.</w:t>
            </w:r>
          </w:p>
        </w:tc>
      </w:tr>
      <w:tr w:rsidR="004D2596" w:rsidRPr="001C4878" w14:paraId="7AEE8A62" w14:textId="77777777">
        <w:trPr>
          <w:trHeight w:val="1705"/>
        </w:trPr>
        <w:tc>
          <w:tcPr>
            <w:tcW w:w="2177" w:type="dxa"/>
          </w:tcPr>
          <w:p w14:paraId="05411D09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2E039A2B" w14:textId="77777777" w:rsidR="004D2596" w:rsidRPr="001C4878" w:rsidRDefault="001576CD">
            <w:pPr>
              <w:pStyle w:val="TableParagraph"/>
              <w:spacing w:line="225" w:lineRule="auto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The parties asserting claims</w:t>
            </w:r>
            <w:r w:rsidRPr="001C4878">
              <w:rPr>
                <w:spacing w:val="3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for relief shall submit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written offer</w:t>
            </w:r>
            <w:r w:rsidRPr="001C4878">
              <w:rPr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 settlement to opposing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parties on or</w:t>
            </w:r>
            <w:r w:rsidRPr="001C4878">
              <w:rPr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before this</w:t>
            </w:r>
            <w:r w:rsidRPr="001C4878">
              <w:rPr>
                <w:spacing w:val="3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date.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All offers of settlement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are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private, not filed,</w:t>
            </w:r>
            <w:r w:rsidRPr="001C4878">
              <w:rPr>
                <w:spacing w:val="1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Court is not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advised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 the same. The parties are further ORDERED to retain the written</w:t>
            </w:r>
          </w:p>
          <w:p w14:paraId="5B3E2A6D" w14:textId="77777777" w:rsidR="004D2596" w:rsidRPr="001C4878" w:rsidRDefault="001576CD">
            <w:pPr>
              <w:pStyle w:val="TableParagraph"/>
              <w:spacing w:line="237" w:lineRule="auto"/>
              <w:ind w:left="117" w:right="208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offers of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settlement and responses as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Court will</w:t>
            </w:r>
            <w:r w:rsidRPr="001C4878">
              <w:rPr>
                <w:spacing w:val="2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use these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in assessing</w:t>
            </w:r>
            <w:r w:rsidRPr="001C4878">
              <w:rPr>
                <w:spacing w:val="-1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attorney’s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fees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court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costs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at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conclusion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trial</w:t>
            </w:r>
          </w:p>
        </w:tc>
      </w:tr>
    </w:tbl>
    <w:p w14:paraId="2C3FDC4C" w14:textId="77777777" w:rsidR="004D2596" w:rsidRPr="001C4878" w:rsidRDefault="004D2596">
      <w:pPr>
        <w:spacing w:line="237" w:lineRule="auto"/>
        <w:rPr>
          <w:sz w:val="24"/>
          <w:szCs w:val="24"/>
        </w:rPr>
        <w:sectPr w:rsidR="004D2596" w:rsidRPr="001C4878">
          <w:type w:val="continuous"/>
          <w:pgSz w:w="12240" w:h="15840"/>
          <w:pgMar w:top="1360" w:right="1220" w:bottom="856" w:left="11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7297"/>
      </w:tblGrid>
      <w:tr w:rsidR="004D2596" w:rsidRPr="001C4878" w14:paraId="1F2157E6" w14:textId="77777777">
        <w:trPr>
          <w:trHeight w:val="827"/>
        </w:trPr>
        <w:tc>
          <w:tcPr>
            <w:tcW w:w="2177" w:type="dxa"/>
          </w:tcPr>
          <w:p w14:paraId="3915E6FD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184B3DE6" w14:textId="77777777" w:rsidR="004D2596" w:rsidRPr="001C4878" w:rsidRDefault="001576CD">
            <w:pPr>
              <w:pStyle w:val="TableParagraph"/>
              <w:spacing w:line="235" w:lineRule="auto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Parties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with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burden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proof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designate</w:t>
            </w:r>
            <w:r w:rsidRPr="001C4878">
              <w:rPr>
                <w:spacing w:val="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Expert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Witnesses</w:t>
            </w:r>
            <w:r w:rsidRPr="001C4878">
              <w:rPr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provide their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expert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witness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reports,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include</w:t>
            </w:r>
            <w:r w:rsidRPr="001C4878">
              <w:rPr>
                <w:spacing w:val="1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all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information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required</w:t>
            </w:r>
            <w:r w:rsidRPr="001C4878">
              <w:rPr>
                <w:spacing w:val="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Rule</w:t>
            </w:r>
          </w:p>
          <w:p w14:paraId="19925DB3" w14:textId="77777777" w:rsidR="004D2596" w:rsidRPr="001C4878" w:rsidRDefault="001576CD">
            <w:pPr>
              <w:pStyle w:val="TableParagraph"/>
              <w:spacing w:line="267" w:lineRule="exact"/>
              <w:ind w:left="117"/>
              <w:rPr>
                <w:sz w:val="24"/>
                <w:szCs w:val="24"/>
              </w:rPr>
            </w:pPr>
            <w:r w:rsidRPr="001C4878">
              <w:rPr>
                <w:spacing w:val="-2"/>
                <w:sz w:val="24"/>
                <w:szCs w:val="24"/>
              </w:rPr>
              <w:t>26(a)(2)(B).</w:t>
            </w:r>
          </w:p>
        </w:tc>
      </w:tr>
      <w:tr w:rsidR="004D2596" w:rsidRPr="001C4878" w14:paraId="1D009107" w14:textId="77777777">
        <w:trPr>
          <w:trHeight w:val="1916"/>
        </w:trPr>
        <w:tc>
          <w:tcPr>
            <w:tcW w:w="2177" w:type="dxa"/>
          </w:tcPr>
          <w:p w14:paraId="5D35CB0D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73BB89E9" w14:textId="77777777" w:rsidR="004D2596" w:rsidRPr="001C4878" w:rsidRDefault="001576CD">
            <w:pPr>
              <w:pStyle w:val="TableParagraph"/>
              <w:spacing w:line="245" w:lineRule="exact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Each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opposing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party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respond,</w:t>
            </w:r>
            <w:r w:rsidRPr="001C4878">
              <w:rPr>
                <w:spacing w:val="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in</w:t>
            </w:r>
            <w:r w:rsidRPr="001C4878">
              <w:rPr>
                <w:spacing w:val="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writing,</w:t>
            </w:r>
            <w:r w:rsidRPr="001C4878">
              <w:rPr>
                <w:spacing w:val="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written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offer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pacing w:val="-5"/>
                <w:sz w:val="24"/>
                <w:szCs w:val="24"/>
              </w:rPr>
              <w:t>of</w:t>
            </w:r>
          </w:p>
          <w:p w14:paraId="7CA6A7D3" w14:textId="77777777" w:rsidR="004D2596" w:rsidRPr="001C4878" w:rsidRDefault="001576CD">
            <w:pPr>
              <w:pStyle w:val="TableParagraph"/>
              <w:spacing w:before="9" w:line="274" w:lineRule="exact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settlement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made</w:t>
            </w:r>
            <w:r w:rsidRPr="001C4878">
              <w:rPr>
                <w:spacing w:val="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parties</w:t>
            </w:r>
            <w:r w:rsidRPr="001C4878">
              <w:rPr>
                <w:spacing w:val="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asserting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claims</w:t>
            </w:r>
            <w:r w:rsidRPr="001C4878">
              <w:rPr>
                <w:spacing w:val="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for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relief</w:t>
            </w:r>
            <w:r w:rsidRPr="001C4878">
              <w:rPr>
                <w:spacing w:val="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this</w:t>
            </w:r>
            <w:r w:rsidRPr="001C4878">
              <w:rPr>
                <w:spacing w:val="4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date.</w:t>
            </w:r>
          </w:p>
          <w:p w14:paraId="20815758" w14:textId="77777777" w:rsidR="004D2596" w:rsidRPr="001C4878" w:rsidRDefault="001576CD">
            <w:pPr>
              <w:pStyle w:val="TableParagraph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All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offers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settlement are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private, not filed,</w:t>
            </w:r>
            <w:r w:rsidRPr="001C4878">
              <w:rPr>
                <w:spacing w:val="1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Court is not</w:t>
            </w:r>
            <w:r w:rsidRPr="001C4878">
              <w:rPr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 be advised of the same.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parties are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further ORDERED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 retain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written offers of settlement</w:t>
            </w:r>
            <w:r w:rsidRPr="001C4878">
              <w:rPr>
                <w:spacing w:val="3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responses as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Court will</w:t>
            </w:r>
            <w:r w:rsidRPr="001C4878">
              <w:rPr>
                <w:spacing w:val="3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use these in assessing attorney’s fees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 court costs at the conclusion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 trial</w:t>
            </w:r>
          </w:p>
        </w:tc>
      </w:tr>
      <w:tr w:rsidR="004D2596" w:rsidRPr="001C4878" w14:paraId="23AC0B48" w14:textId="77777777">
        <w:trPr>
          <w:trHeight w:val="827"/>
        </w:trPr>
        <w:tc>
          <w:tcPr>
            <w:tcW w:w="2177" w:type="dxa"/>
          </w:tcPr>
          <w:p w14:paraId="39C88D04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5DD69344" w14:textId="77777777" w:rsidR="004D2596" w:rsidRPr="001C4878" w:rsidRDefault="001576CD">
            <w:pPr>
              <w:pStyle w:val="TableParagraph"/>
              <w:spacing w:line="235" w:lineRule="auto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Parties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designate Rebuttal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Expert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Witnesses</w:t>
            </w:r>
            <w:r w:rsidRPr="001C4878">
              <w:rPr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on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issues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for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which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parties do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not bear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burden of proof, and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provide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their expert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witness</w:t>
            </w:r>
          </w:p>
          <w:p w14:paraId="0BDC761E" w14:textId="77777777" w:rsidR="004D2596" w:rsidRPr="001C4878" w:rsidRDefault="001576CD">
            <w:pPr>
              <w:pStyle w:val="TableParagraph"/>
              <w:ind w:left="117"/>
              <w:rPr>
                <w:sz w:val="24"/>
                <w:szCs w:val="24"/>
              </w:rPr>
            </w:pPr>
            <w:r w:rsidRPr="001C4878">
              <w:rPr>
                <w:spacing w:val="-2"/>
                <w:sz w:val="24"/>
                <w:szCs w:val="24"/>
              </w:rPr>
              <w:t>reports,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to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include</w:t>
            </w:r>
            <w:r w:rsidRPr="001C4878">
              <w:rPr>
                <w:spacing w:val="19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all</w:t>
            </w:r>
            <w:r w:rsidRPr="001C4878">
              <w:rPr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information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required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by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Rule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26(a)(2)(B).</w:t>
            </w:r>
          </w:p>
        </w:tc>
      </w:tr>
      <w:tr w:rsidR="004D2596" w:rsidRPr="001C4878" w14:paraId="73AB17FA" w14:textId="77777777">
        <w:trPr>
          <w:trHeight w:val="541"/>
        </w:trPr>
        <w:tc>
          <w:tcPr>
            <w:tcW w:w="2177" w:type="dxa"/>
          </w:tcPr>
          <w:p w14:paraId="1A398D58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2CF027AF" w14:textId="77777777" w:rsidR="004D2596" w:rsidRPr="001C4878" w:rsidRDefault="001576CD">
            <w:pPr>
              <w:pStyle w:val="TableParagraph"/>
              <w:spacing w:line="241" w:lineRule="exact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Expert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Discovery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Deadline.</w:t>
            </w:r>
            <w:r w:rsidRPr="001C4878">
              <w:rPr>
                <w:spacing w:val="6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Expert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discovery</w:t>
            </w:r>
            <w:r w:rsidRPr="001C4878">
              <w:rPr>
                <w:spacing w:val="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must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</w:t>
            </w:r>
            <w:r w:rsidRPr="001C4878">
              <w:rPr>
                <w:spacing w:val="-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completed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pacing w:val="-4"/>
                <w:sz w:val="24"/>
                <w:szCs w:val="24"/>
              </w:rPr>
              <w:t>this</w:t>
            </w:r>
          </w:p>
          <w:p w14:paraId="481461AE" w14:textId="77777777" w:rsidR="004D2596" w:rsidRDefault="001576CD">
            <w:pPr>
              <w:pStyle w:val="TableParagraph"/>
              <w:spacing w:line="272" w:lineRule="exact"/>
              <w:ind w:left="117"/>
              <w:rPr>
                <w:spacing w:val="-2"/>
                <w:sz w:val="24"/>
                <w:szCs w:val="24"/>
              </w:rPr>
            </w:pPr>
            <w:r w:rsidRPr="001C4878">
              <w:rPr>
                <w:spacing w:val="-2"/>
                <w:sz w:val="24"/>
                <w:szCs w:val="24"/>
              </w:rPr>
              <w:t>date.</w:t>
            </w:r>
          </w:p>
          <w:p w14:paraId="4099966E" w14:textId="77777777" w:rsidR="00461D05" w:rsidRDefault="00461D05">
            <w:pPr>
              <w:pStyle w:val="TableParagraph"/>
              <w:spacing w:line="272" w:lineRule="exact"/>
              <w:ind w:left="117"/>
              <w:rPr>
                <w:spacing w:val="-2"/>
                <w:sz w:val="24"/>
                <w:szCs w:val="24"/>
              </w:rPr>
            </w:pPr>
          </w:p>
          <w:p w14:paraId="0CAF00F5" w14:textId="77777777" w:rsidR="00461D05" w:rsidRPr="001C4878" w:rsidRDefault="00461D05" w:rsidP="00461D05">
            <w:pPr>
              <w:pStyle w:val="TableParagraph"/>
              <w:spacing w:line="245" w:lineRule="exact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Any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objection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reliability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expert’s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proposed</w:t>
            </w:r>
            <w:r w:rsidRPr="001C4878">
              <w:rPr>
                <w:spacing w:val="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testimony</w:t>
            </w:r>
            <w:r w:rsidRPr="001C4878">
              <w:rPr>
                <w:spacing w:val="8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under</w:t>
            </w:r>
          </w:p>
          <w:p w14:paraId="32670252" w14:textId="77777777" w:rsidR="00461D05" w:rsidRDefault="00461D05" w:rsidP="00461D05">
            <w:pPr>
              <w:pStyle w:val="TableParagraph"/>
              <w:spacing w:line="245" w:lineRule="exact"/>
              <w:ind w:left="117"/>
              <w:rPr>
                <w:b/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Federal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Rule of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Evidence</w:t>
            </w:r>
            <w:r w:rsidRPr="001C4878">
              <w:rPr>
                <w:spacing w:val="3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702 shall be made by</w:t>
            </w:r>
            <w:r w:rsidRPr="001C4878">
              <w:rPr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motion,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specifically stating the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basis for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objection</w:t>
            </w:r>
            <w:r w:rsidRPr="001C4878">
              <w:rPr>
                <w:spacing w:val="2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identifying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objectionable testimony,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not later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than 14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days of</w:t>
            </w:r>
            <w:r w:rsidRPr="001C4878">
              <w:rPr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receipt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 the written report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 the expert’s proposed testimony</w:t>
            </w:r>
            <w:r w:rsidRPr="001C4878">
              <w:rPr>
                <w:spacing w:val="3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or not later than 14 days of the expert’s deposition,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if a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deposition is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taken,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whichever</w:t>
            </w:r>
            <w:r w:rsidRPr="001C4878">
              <w:rPr>
                <w:spacing w:val="1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is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later.</w:t>
            </w:r>
            <w:r>
              <w:rPr>
                <w:sz w:val="24"/>
                <w:szCs w:val="24"/>
              </w:rPr>
              <w:t xml:space="preserve"> Any such motions filed more than 14 days after the expert discovery deadline will be denied as untimely.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The</w:t>
            </w:r>
            <w:r w:rsidRPr="001C487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failure</w:t>
            </w:r>
            <w:r w:rsidRPr="001C4878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to strictly</w:t>
            </w:r>
            <w:r w:rsidRPr="001C487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comply</w:t>
            </w:r>
            <w:r w:rsidRPr="001C487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with</w:t>
            </w:r>
            <w:r w:rsidRPr="001C487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this</w:t>
            </w:r>
            <w:r w:rsidRPr="001C487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paragraph</w:t>
            </w:r>
            <w:r w:rsidRPr="001C4878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will be</w:t>
            </w:r>
            <w:r w:rsidRPr="001C487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deemed</w:t>
            </w:r>
            <w:r w:rsidRPr="001C4878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a</w:t>
            </w:r>
            <w:r w:rsidRPr="001C4878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waiver</w:t>
            </w:r>
            <w:r w:rsidRPr="001C4878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of</w:t>
            </w:r>
            <w:r w:rsidRPr="001C487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any objection</w:t>
            </w:r>
            <w:r w:rsidRPr="001C487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that could have been made pursuant</w:t>
            </w:r>
            <w:r w:rsidRPr="001C4878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to Federal</w:t>
            </w:r>
            <w:r w:rsidRPr="001C487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b/>
                <w:sz w:val="24"/>
                <w:szCs w:val="24"/>
              </w:rPr>
              <w:t>Rule of Evidence 702</w:t>
            </w:r>
          </w:p>
          <w:p w14:paraId="142F3FB1" w14:textId="00AF7AEB" w:rsidR="00461D05" w:rsidRPr="00461D05" w:rsidRDefault="00461D05" w:rsidP="00461D05">
            <w:pPr>
              <w:pStyle w:val="TableParagraph"/>
              <w:spacing w:line="245" w:lineRule="exact"/>
              <w:ind w:left="117"/>
              <w:rPr>
                <w:b/>
                <w:sz w:val="24"/>
                <w:szCs w:val="24"/>
              </w:rPr>
            </w:pPr>
          </w:p>
        </w:tc>
      </w:tr>
      <w:tr w:rsidR="004D2596" w:rsidRPr="001C4878" w14:paraId="095B2308" w14:textId="77777777">
        <w:trPr>
          <w:trHeight w:val="2187"/>
        </w:trPr>
        <w:tc>
          <w:tcPr>
            <w:tcW w:w="2177" w:type="dxa"/>
          </w:tcPr>
          <w:p w14:paraId="1F31A3B5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4E620C67" w14:textId="0F3E7D25" w:rsidR="004D2596" w:rsidRPr="001C4878" w:rsidRDefault="001576CD" w:rsidP="001C4878">
            <w:pPr>
              <w:pStyle w:val="TableParagraph"/>
              <w:spacing w:line="245" w:lineRule="exact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All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dispositive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motions</w:t>
            </w:r>
            <w:r w:rsidRPr="001C4878">
              <w:rPr>
                <w:spacing w:val="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filed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served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on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all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other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parties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on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5"/>
                <w:sz w:val="24"/>
                <w:szCs w:val="24"/>
              </w:rPr>
              <w:t>or</w:t>
            </w:r>
          </w:p>
          <w:p w14:paraId="5921FD65" w14:textId="77777777" w:rsidR="004D2596" w:rsidRPr="001C4878" w:rsidRDefault="001576CD" w:rsidP="00461D05">
            <w:pPr>
              <w:pStyle w:val="TableParagraph"/>
              <w:spacing w:before="9" w:line="237" w:lineRule="auto"/>
              <w:ind w:left="117" w:right="50"/>
              <w:jc w:val="both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before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this date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 be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limited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25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pages.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Responses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 be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filed and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served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on all other parties not later than 14 days after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service of the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motion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limited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20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pages.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Any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replies</w:t>
            </w:r>
            <w:r w:rsidRPr="001C4878">
              <w:rPr>
                <w:spacing w:val="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filed and served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on all other parties not later than 7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days after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service of the response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 be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limited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10</w:t>
            </w:r>
            <w:r w:rsidRPr="001C4878">
              <w:rPr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pages,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but the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Court need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not wait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for the reply before ruling</w:t>
            </w:r>
            <w:r w:rsidRPr="001C4878">
              <w:rPr>
                <w:spacing w:val="3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on the motion.</w:t>
            </w:r>
          </w:p>
          <w:p w14:paraId="75541FBC" w14:textId="77777777" w:rsidR="001C4878" w:rsidRPr="001C4878" w:rsidRDefault="001C4878">
            <w:pPr>
              <w:pStyle w:val="TableParagraph"/>
              <w:spacing w:before="9" w:line="237" w:lineRule="auto"/>
              <w:ind w:left="117" w:right="50"/>
              <w:rPr>
                <w:sz w:val="24"/>
                <w:szCs w:val="24"/>
              </w:rPr>
            </w:pPr>
          </w:p>
          <w:p w14:paraId="66D94251" w14:textId="77777777" w:rsidR="001C4878" w:rsidRDefault="001C4878" w:rsidP="00461D05">
            <w:pPr>
              <w:pStyle w:val="TableParagraph"/>
              <w:spacing w:line="255" w:lineRule="exact"/>
              <w:ind w:left="117"/>
              <w:jc w:val="both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 xml:space="preserve">Deadline for parties </w:t>
            </w:r>
            <w:r w:rsidR="00EB7094">
              <w:rPr>
                <w:sz w:val="24"/>
                <w:szCs w:val="24"/>
              </w:rPr>
              <w:t xml:space="preserve">desiring to consent to trial before the magistrate judge </w:t>
            </w:r>
            <w:r w:rsidRPr="001C4878">
              <w:rPr>
                <w:sz w:val="24"/>
                <w:szCs w:val="24"/>
              </w:rPr>
              <w:t>to submit Form AO 85, “</w:t>
            </w:r>
            <w:r w:rsidRPr="001C4878">
              <w:rPr>
                <w:rFonts w:eastAsiaTheme="minorHAnsi"/>
                <w:sz w:val="24"/>
                <w:szCs w:val="24"/>
              </w:rPr>
              <w:t xml:space="preserve">Notice, Consent, And Reference Of A Civil Action To A Magistrate Judge,” available at </w:t>
            </w:r>
            <w:hyperlink r:id="rId5" w:history="1">
              <w:r w:rsidRPr="001C4878">
                <w:rPr>
                  <w:rStyle w:val="Hyperlink"/>
                  <w:sz w:val="24"/>
                  <w:szCs w:val="24"/>
                </w:rPr>
                <w:t>https://www.uscourts.gov/forms/civil-forms/notice-consent-and-reference-civil-action-magistrate-judge</w:t>
              </w:r>
            </w:hyperlink>
            <w:r w:rsidRPr="001C4878">
              <w:rPr>
                <w:sz w:val="24"/>
                <w:szCs w:val="24"/>
              </w:rPr>
              <w:t>.</w:t>
            </w:r>
          </w:p>
          <w:p w14:paraId="2282A75B" w14:textId="18F653D1" w:rsidR="00EB7094" w:rsidRPr="001C4878" w:rsidRDefault="00EB7094" w:rsidP="001C4878">
            <w:pPr>
              <w:pStyle w:val="TableParagraph"/>
              <w:spacing w:line="255" w:lineRule="exact"/>
              <w:ind w:left="117"/>
              <w:rPr>
                <w:sz w:val="24"/>
                <w:szCs w:val="24"/>
              </w:rPr>
            </w:pPr>
          </w:p>
        </w:tc>
      </w:tr>
      <w:tr w:rsidR="004D2596" w:rsidRPr="001C4878" w14:paraId="41B6BC7D" w14:textId="77777777">
        <w:trPr>
          <w:trHeight w:val="1101"/>
        </w:trPr>
        <w:tc>
          <w:tcPr>
            <w:tcW w:w="2177" w:type="dxa"/>
          </w:tcPr>
          <w:p w14:paraId="085B9CA3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3D94CB91" w14:textId="77777777" w:rsidR="004D2596" w:rsidRPr="001C4878" w:rsidRDefault="001576CD">
            <w:pPr>
              <w:pStyle w:val="TableParagraph"/>
              <w:spacing w:line="235" w:lineRule="auto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this</w:t>
            </w:r>
            <w:r w:rsidRPr="001C4878">
              <w:rPr>
                <w:spacing w:val="3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date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parties shall meet and confer to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determine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 xml:space="preserve">pre-trial </w:t>
            </w:r>
            <w:r w:rsidRPr="001C4878">
              <w:rPr>
                <w:spacing w:val="-2"/>
                <w:sz w:val="24"/>
                <w:szCs w:val="24"/>
              </w:rPr>
              <w:t>deadlines,</w:t>
            </w:r>
            <w:r w:rsidRPr="001C4878">
              <w:rPr>
                <w:spacing w:val="5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including,</w:t>
            </w:r>
            <w:r w:rsidRPr="001C4878">
              <w:rPr>
                <w:spacing w:val="30"/>
                <w:sz w:val="24"/>
                <w:szCs w:val="24"/>
              </w:rPr>
              <w:t xml:space="preserve"> </w:t>
            </w:r>
            <w:r w:rsidRPr="001C4878">
              <w:rPr>
                <w:i/>
                <w:spacing w:val="-2"/>
                <w:sz w:val="24"/>
                <w:szCs w:val="24"/>
              </w:rPr>
              <w:t>inter</w:t>
            </w:r>
            <w:r w:rsidRPr="001C4878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i/>
                <w:spacing w:val="-2"/>
                <w:sz w:val="24"/>
                <w:szCs w:val="24"/>
              </w:rPr>
              <w:t>alia</w:t>
            </w:r>
            <w:r w:rsidRPr="001C4878">
              <w:rPr>
                <w:spacing w:val="-2"/>
                <w:sz w:val="24"/>
                <w:szCs w:val="24"/>
              </w:rPr>
              <w:t>,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exchange</w:t>
            </w:r>
            <w:r w:rsidRPr="001C4878">
              <w:rPr>
                <w:spacing w:val="5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of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exhibit</w:t>
            </w:r>
            <w:r w:rsidRPr="001C4878">
              <w:rPr>
                <w:spacing w:val="25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lists,</w:t>
            </w:r>
            <w:r w:rsidRPr="001C4878">
              <w:rPr>
                <w:spacing w:val="18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designations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5"/>
                <w:sz w:val="24"/>
                <w:szCs w:val="24"/>
              </w:rPr>
              <w:t>of</w:t>
            </w:r>
          </w:p>
          <w:p w14:paraId="105255EA" w14:textId="77777777" w:rsidR="004D2596" w:rsidRPr="001C4878" w:rsidRDefault="001576CD">
            <w:pPr>
              <w:pStyle w:val="TableParagraph"/>
              <w:ind w:left="117"/>
              <w:rPr>
                <w:sz w:val="24"/>
                <w:szCs w:val="24"/>
              </w:rPr>
            </w:pPr>
            <w:r w:rsidRPr="001C4878">
              <w:rPr>
                <w:spacing w:val="-2"/>
                <w:sz w:val="24"/>
                <w:szCs w:val="24"/>
              </w:rPr>
              <w:t>and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objections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to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deposition</w:t>
            </w:r>
            <w:r w:rsidRPr="001C4878">
              <w:rPr>
                <w:spacing w:val="34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testimony,</w:t>
            </w:r>
            <w:r w:rsidRPr="001C4878">
              <w:rPr>
                <w:spacing w:val="31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and</w:t>
            </w:r>
            <w:r w:rsidRPr="001C4878">
              <w:rPr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exchange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of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demonstratives.</w:t>
            </w:r>
          </w:p>
        </w:tc>
      </w:tr>
      <w:tr w:rsidR="004D2596" w:rsidRPr="001C4878" w14:paraId="79BF8545" w14:textId="77777777">
        <w:trPr>
          <w:trHeight w:val="1083"/>
        </w:trPr>
        <w:tc>
          <w:tcPr>
            <w:tcW w:w="2177" w:type="dxa"/>
          </w:tcPr>
          <w:p w14:paraId="1A69D005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7" w:type="dxa"/>
          </w:tcPr>
          <w:p w14:paraId="685E03AA" w14:textId="77777777" w:rsidR="004D2596" w:rsidRPr="001C4878" w:rsidRDefault="001576CD">
            <w:pPr>
              <w:pStyle w:val="TableParagraph"/>
              <w:spacing w:line="235" w:lineRule="auto"/>
              <w:ind w:left="117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this</w:t>
            </w:r>
            <w:r w:rsidRPr="001C4878">
              <w:rPr>
                <w:spacing w:val="3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date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parties shall exchange a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proposed</w:t>
            </w:r>
            <w:r w:rsidRPr="001C4878">
              <w:rPr>
                <w:spacing w:val="2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jury charge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 questions</w:t>
            </w:r>
            <w:r w:rsidRPr="001C4878">
              <w:rPr>
                <w:spacing w:val="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for</w:t>
            </w:r>
            <w:r w:rsidRPr="001C4878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jury.</w:t>
            </w:r>
            <w:r w:rsidRPr="001C4878">
              <w:rPr>
                <w:spacing w:val="5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this</w:t>
            </w:r>
            <w:r w:rsidRPr="001C4878">
              <w:rPr>
                <w:spacing w:val="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date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parties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will</w:t>
            </w:r>
            <w:r w:rsidRPr="001C4878">
              <w:rPr>
                <w:spacing w:val="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also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exchange draft Motions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in Limine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 determine which may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be agreed.</w:t>
            </w:r>
          </w:p>
        </w:tc>
      </w:tr>
    </w:tbl>
    <w:p w14:paraId="43689337" w14:textId="77777777" w:rsidR="004D2596" w:rsidRPr="001C4878" w:rsidRDefault="004D2596">
      <w:pPr>
        <w:spacing w:line="235" w:lineRule="auto"/>
        <w:rPr>
          <w:sz w:val="24"/>
          <w:szCs w:val="24"/>
        </w:rPr>
        <w:sectPr w:rsidR="004D2596" w:rsidRPr="001C4878">
          <w:type w:val="continuous"/>
          <w:pgSz w:w="12240" w:h="15840"/>
          <w:pgMar w:top="1420" w:right="1220" w:bottom="280" w:left="1180" w:header="720" w:footer="720" w:gutter="0"/>
          <w:cols w:space="720"/>
        </w:sectPr>
      </w:pPr>
    </w:p>
    <w:tbl>
      <w:tblPr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7298"/>
      </w:tblGrid>
      <w:tr w:rsidR="004D2596" w:rsidRPr="001C4878" w14:paraId="27A5ABC0" w14:textId="77777777">
        <w:trPr>
          <w:trHeight w:val="1372"/>
        </w:trPr>
        <w:tc>
          <w:tcPr>
            <w:tcW w:w="2177" w:type="dxa"/>
          </w:tcPr>
          <w:p w14:paraId="1DE4753B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8" w:type="dxa"/>
          </w:tcPr>
          <w:p w14:paraId="60722083" w14:textId="77777777" w:rsidR="004D2596" w:rsidRPr="001C4878" w:rsidRDefault="001576CD">
            <w:pPr>
              <w:pStyle w:val="TableParagraph"/>
              <w:spacing w:line="235" w:lineRule="auto"/>
              <w:ind w:left="116" w:right="105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this</w:t>
            </w:r>
            <w:r w:rsidRPr="001C4878">
              <w:rPr>
                <w:spacing w:val="2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date</w:t>
            </w:r>
            <w:r w:rsidRPr="001C4878">
              <w:rPr>
                <w:spacing w:val="-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parties shall exchange any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objections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 xml:space="preserve">to the proposed </w:t>
            </w:r>
            <w:r w:rsidRPr="001C4878">
              <w:rPr>
                <w:spacing w:val="-2"/>
                <w:sz w:val="24"/>
                <w:szCs w:val="24"/>
              </w:rPr>
              <w:t>jury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charge,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with</w:t>
            </w:r>
            <w:r w:rsidRPr="001C4878">
              <w:rPr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supporting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explanation</w:t>
            </w:r>
            <w:r w:rsidRPr="001C4878">
              <w:rPr>
                <w:spacing w:val="8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and</w:t>
            </w:r>
            <w:r w:rsidRPr="001C4878">
              <w:rPr>
                <w:spacing w:val="-8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citation</w:t>
            </w:r>
            <w:r w:rsidRPr="001C4878">
              <w:rPr>
                <w:spacing w:val="14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of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controlling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law.</w:t>
            </w:r>
          </w:p>
          <w:p w14:paraId="155637C1" w14:textId="77777777" w:rsidR="004D2596" w:rsidRPr="001C4878" w:rsidRDefault="001576CD">
            <w:pPr>
              <w:pStyle w:val="TableParagraph"/>
              <w:spacing w:line="235" w:lineRule="auto"/>
              <w:ind w:left="116" w:right="105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By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this</w:t>
            </w:r>
            <w:r w:rsidRPr="001C4878">
              <w:rPr>
                <w:spacing w:val="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date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parties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shall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also</w:t>
            </w:r>
            <w:r w:rsidRPr="001C4878">
              <w:rPr>
                <w:spacing w:val="-7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submit</w:t>
            </w:r>
            <w:r w:rsidRPr="001C4878">
              <w:rPr>
                <w:spacing w:val="1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Court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their</w:t>
            </w:r>
            <w:r w:rsidRPr="001C4878">
              <w:rPr>
                <w:spacing w:val="-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Motions</w:t>
            </w:r>
            <w:r w:rsidRPr="001C4878">
              <w:rPr>
                <w:spacing w:val="2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 xml:space="preserve">in </w:t>
            </w:r>
            <w:r w:rsidRPr="001C4878">
              <w:rPr>
                <w:spacing w:val="-2"/>
                <w:sz w:val="24"/>
                <w:szCs w:val="24"/>
              </w:rPr>
              <w:t>Limine.</w:t>
            </w:r>
          </w:p>
        </w:tc>
      </w:tr>
      <w:tr w:rsidR="004D2596" w:rsidRPr="001C4878" w14:paraId="53FAEC79" w14:textId="77777777">
        <w:trPr>
          <w:trHeight w:val="1643"/>
        </w:trPr>
        <w:tc>
          <w:tcPr>
            <w:tcW w:w="2177" w:type="dxa"/>
          </w:tcPr>
          <w:p w14:paraId="19BAA6EA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8" w:type="dxa"/>
          </w:tcPr>
          <w:p w14:paraId="6EE7F6FB" w14:textId="6ABFC895" w:rsidR="004D2596" w:rsidRPr="001C4878" w:rsidRDefault="001576CD" w:rsidP="00461D05">
            <w:pPr>
              <w:pStyle w:val="TableParagraph"/>
              <w:spacing w:line="245" w:lineRule="exact"/>
              <w:ind w:left="116"/>
              <w:jc w:val="both"/>
              <w:rPr>
                <w:sz w:val="24"/>
                <w:szCs w:val="24"/>
              </w:rPr>
            </w:pPr>
            <w:r w:rsidRPr="001C4878">
              <w:rPr>
                <w:spacing w:val="-2"/>
                <w:sz w:val="24"/>
                <w:szCs w:val="24"/>
              </w:rPr>
              <w:t>By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this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date</w:t>
            </w:r>
            <w:r w:rsidRPr="001C4878">
              <w:rPr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the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parties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will</w:t>
            </w:r>
            <w:r w:rsidRPr="001C4878">
              <w:rPr>
                <w:spacing w:val="31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submit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to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the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Court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their</w:t>
            </w:r>
            <w:r w:rsidRPr="001C4878">
              <w:rPr>
                <w:spacing w:val="-11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Joint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Pre-Trial</w:t>
            </w:r>
            <w:r w:rsidR="00461D05">
              <w:rPr>
                <w:spacing w:val="-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Order, including the identification of issues to be tried, identification of witnesses</w:t>
            </w:r>
            <w:r w:rsidR="00461D05">
              <w:rPr>
                <w:sz w:val="24"/>
                <w:szCs w:val="24"/>
              </w:rPr>
              <w:t xml:space="preserve"> including whether such witness will be called or may be called</w:t>
            </w:r>
            <w:r w:rsidRPr="001C4878">
              <w:rPr>
                <w:sz w:val="24"/>
                <w:szCs w:val="24"/>
              </w:rPr>
              <w:t>, trial schedule provisions, and all other pertinent information</w:t>
            </w:r>
            <w:r w:rsidR="00461D05">
              <w:rPr>
                <w:sz w:val="24"/>
                <w:szCs w:val="24"/>
              </w:rPr>
              <w:t xml:space="preserve"> required under Federal Rule of Civil Procedure 16 and Local Rule 16</w:t>
            </w:r>
            <w:r w:rsidRPr="001C4878">
              <w:rPr>
                <w:sz w:val="24"/>
                <w:szCs w:val="24"/>
              </w:rPr>
              <w:t>. By this date the parties will also submit to the Court their oppositions to Motions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in Limine.</w:t>
            </w:r>
          </w:p>
        </w:tc>
      </w:tr>
      <w:tr w:rsidR="004D2596" w:rsidRPr="001C4878" w14:paraId="6A38F517" w14:textId="77777777">
        <w:trPr>
          <w:trHeight w:val="1101"/>
        </w:trPr>
        <w:tc>
          <w:tcPr>
            <w:tcW w:w="2177" w:type="dxa"/>
          </w:tcPr>
          <w:p w14:paraId="5C4ED05F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8" w:type="dxa"/>
          </w:tcPr>
          <w:p w14:paraId="569CB45C" w14:textId="77777777" w:rsidR="004D2596" w:rsidRPr="001C4878" w:rsidRDefault="001576CD">
            <w:pPr>
              <w:pStyle w:val="TableParagraph"/>
              <w:spacing w:line="235" w:lineRule="auto"/>
              <w:ind w:left="116" w:right="105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Final</w:t>
            </w:r>
            <w:r w:rsidRPr="001C4878">
              <w:rPr>
                <w:spacing w:val="3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Pre-Trial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Conference.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 parties shall provide</w:t>
            </w:r>
            <w:r w:rsidRPr="001C4878">
              <w:rPr>
                <w:spacing w:val="4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to the Court an agreed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jury</w:t>
            </w:r>
            <w:r w:rsidRPr="001C4878">
              <w:rPr>
                <w:spacing w:val="-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charge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with</w:t>
            </w:r>
            <w:r w:rsidRPr="001C4878">
              <w:rPr>
                <w:spacing w:val="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supported</w:t>
            </w:r>
            <w:r w:rsidRPr="001C4878">
              <w:rPr>
                <w:spacing w:val="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objections</w:t>
            </w:r>
            <w:r w:rsidRPr="001C4878">
              <w:rPr>
                <w:spacing w:val="2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of</w:t>
            </w:r>
            <w:r w:rsidRPr="001C4878">
              <w:rPr>
                <w:spacing w:val="-12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each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party,</w:t>
            </w:r>
            <w:r w:rsidRPr="001C4878">
              <w:rPr>
                <w:spacing w:val="-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and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proposed</w:t>
            </w:r>
          </w:p>
          <w:p w14:paraId="54C0242F" w14:textId="77777777" w:rsidR="004D2596" w:rsidRPr="001C4878" w:rsidRDefault="001576CD">
            <w:pPr>
              <w:pStyle w:val="TableParagraph"/>
              <w:ind w:left="116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questions</w:t>
            </w:r>
            <w:r w:rsidRPr="001C4878">
              <w:rPr>
                <w:spacing w:val="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for</w:t>
            </w:r>
            <w:r w:rsidRPr="001C4878">
              <w:rPr>
                <w:spacing w:val="-1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8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jury,</w:t>
            </w:r>
            <w:r w:rsidRPr="001C4878">
              <w:rPr>
                <w:spacing w:val="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at</w:t>
            </w:r>
            <w:r w:rsidRPr="001C4878">
              <w:rPr>
                <w:spacing w:val="-13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the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final</w:t>
            </w:r>
            <w:r w:rsidRPr="001C4878">
              <w:rPr>
                <w:spacing w:val="-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Pre-Trial</w:t>
            </w:r>
            <w:r w:rsidRPr="001C4878">
              <w:rPr>
                <w:spacing w:val="-15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Conference.</w:t>
            </w:r>
          </w:p>
        </w:tc>
      </w:tr>
      <w:tr w:rsidR="004D2596" w:rsidRPr="001C4878" w14:paraId="646AEDD4" w14:textId="77777777">
        <w:trPr>
          <w:trHeight w:val="1084"/>
        </w:trPr>
        <w:tc>
          <w:tcPr>
            <w:tcW w:w="2177" w:type="dxa"/>
          </w:tcPr>
          <w:p w14:paraId="261F6147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8" w:type="dxa"/>
          </w:tcPr>
          <w:p w14:paraId="1CE3A62E" w14:textId="77777777" w:rsidR="004D2596" w:rsidRPr="001C4878" w:rsidRDefault="001576CD">
            <w:pPr>
              <w:pStyle w:val="TableParagraph"/>
              <w:spacing w:line="245" w:lineRule="exact"/>
              <w:ind w:left="116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Jury</w:t>
            </w:r>
            <w:r w:rsidRPr="001C4878">
              <w:rPr>
                <w:spacing w:val="-5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Selection</w:t>
            </w:r>
            <w:r w:rsidRPr="001C4878">
              <w:rPr>
                <w:spacing w:val="14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at</w:t>
            </w:r>
            <w:r w:rsidRPr="001C4878">
              <w:rPr>
                <w:spacing w:val="-10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9:00</w:t>
            </w:r>
            <w:r w:rsidRPr="001C4878">
              <w:rPr>
                <w:spacing w:val="14"/>
                <w:sz w:val="24"/>
                <w:szCs w:val="24"/>
              </w:rPr>
              <w:t xml:space="preserve"> </w:t>
            </w:r>
            <w:r w:rsidRPr="001C4878">
              <w:rPr>
                <w:spacing w:val="-4"/>
                <w:sz w:val="24"/>
                <w:szCs w:val="24"/>
              </w:rPr>
              <w:t>a.m.</w:t>
            </w:r>
          </w:p>
        </w:tc>
      </w:tr>
      <w:tr w:rsidR="004D2596" w:rsidRPr="001C4878" w14:paraId="1A112F4C" w14:textId="77777777">
        <w:trPr>
          <w:trHeight w:val="539"/>
        </w:trPr>
        <w:tc>
          <w:tcPr>
            <w:tcW w:w="2177" w:type="dxa"/>
          </w:tcPr>
          <w:p w14:paraId="7532C3EA" w14:textId="77777777" w:rsidR="004D2596" w:rsidRPr="001C4878" w:rsidRDefault="004D25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8" w:type="dxa"/>
          </w:tcPr>
          <w:p w14:paraId="3792E969" w14:textId="77777777" w:rsidR="004D2596" w:rsidRPr="001C4878" w:rsidRDefault="001576CD">
            <w:pPr>
              <w:pStyle w:val="TableParagraph"/>
              <w:spacing w:line="257" w:lineRule="exact"/>
              <w:ind w:left="116"/>
              <w:rPr>
                <w:sz w:val="24"/>
                <w:szCs w:val="24"/>
              </w:rPr>
            </w:pPr>
            <w:r w:rsidRPr="001C4878">
              <w:rPr>
                <w:sz w:val="24"/>
                <w:szCs w:val="24"/>
              </w:rPr>
              <w:t>Jury</w:t>
            </w:r>
            <w:r w:rsidRPr="001C4878">
              <w:rPr>
                <w:spacing w:val="-6"/>
                <w:sz w:val="24"/>
                <w:szCs w:val="24"/>
              </w:rPr>
              <w:t xml:space="preserve"> </w:t>
            </w:r>
            <w:r w:rsidRPr="001C4878">
              <w:rPr>
                <w:sz w:val="24"/>
                <w:szCs w:val="24"/>
              </w:rPr>
              <w:t>Trial</w:t>
            </w:r>
            <w:r w:rsidRPr="001C4878">
              <w:rPr>
                <w:spacing w:val="-9"/>
                <w:sz w:val="24"/>
                <w:szCs w:val="24"/>
              </w:rPr>
              <w:t xml:space="preserve"> </w:t>
            </w:r>
            <w:r w:rsidRPr="001C4878">
              <w:rPr>
                <w:spacing w:val="-2"/>
                <w:sz w:val="24"/>
                <w:szCs w:val="24"/>
              </w:rPr>
              <w:t>Commences</w:t>
            </w:r>
          </w:p>
        </w:tc>
      </w:tr>
    </w:tbl>
    <w:p w14:paraId="20503B65" w14:textId="77777777" w:rsidR="004D2596" w:rsidRPr="001C4878" w:rsidRDefault="004D2596">
      <w:pPr>
        <w:pStyle w:val="BodyText"/>
      </w:pPr>
    </w:p>
    <w:p w14:paraId="410361CA" w14:textId="77777777" w:rsidR="004D2596" w:rsidRPr="001C4878" w:rsidRDefault="004D2596">
      <w:pPr>
        <w:pStyle w:val="BodyText"/>
      </w:pPr>
    </w:p>
    <w:p w14:paraId="39CB62E4" w14:textId="77777777" w:rsidR="004D2596" w:rsidRPr="001C4878" w:rsidRDefault="004D2596">
      <w:pPr>
        <w:pStyle w:val="BodyText"/>
        <w:spacing w:before="6"/>
      </w:pPr>
    </w:p>
    <w:p w14:paraId="4A9D9CDE" w14:textId="77777777" w:rsidR="004D2596" w:rsidRPr="001C4878" w:rsidRDefault="001576CD">
      <w:pPr>
        <w:pStyle w:val="BodyText"/>
        <w:tabs>
          <w:tab w:val="left" w:pos="2647"/>
          <w:tab w:val="left" w:pos="6315"/>
          <w:tab w:val="left" w:pos="7088"/>
        </w:tabs>
        <w:spacing w:before="90"/>
        <w:ind w:right="451"/>
        <w:jc w:val="center"/>
      </w:pPr>
      <w:r w:rsidRPr="001C4878">
        <w:rPr>
          <w:spacing w:val="-2"/>
        </w:rPr>
        <w:t>SIGNED</w:t>
      </w:r>
      <w:r w:rsidRPr="001C4878">
        <w:t xml:space="preserve"> this </w:t>
      </w:r>
      <w:r w:rsidRPr="001C4878">
        <w:rPr>
          <w:u w:val="single"/>
        </w:rPr>
        <w:tab/>
      </w:r>
      <w:r w:rsidRPr="001C4878">
        <w:t>day</w:t>
      </w:r>
      <w:r w:rsidRPr="001C4878">
        <w:rPr>
          <w:spacing w:val="-4"/>
        </w:rPr>
        <w:t xml:space="preserve"> </w:t>
      </w:r>
      <w:r w:rsidRPr="001C4878">
        <w:t xml:space="preserve">of </w:t>
      </w:r>
      <w:r w:rsidRPr="001C4878">
        <w:rPr>
          <w:u w:val="single"/>
        </w:rPr>
        <w:tab/>
      </w:r>
      <w:r w:rsidRPr="001C4878">
        <w:t>,</w:t>
      </w:r>
      <w:r w:rsidRPr="001C4878">
        <w:rPr>
          <w:spacing w:val="-24"/>
        </w:rPr>
        <w:t xml:space="preserve"> </w:t>
      </w:r>
      <w:r w:rsidRPr="001C4878">
        <w:rPr>
          <w:spacing w:val="-5"/>
        </w:rPr>
        <w:t>20</w:t>
      </w:r>
      <w:r w:rsidRPr="001C4878">
        <w:rPr>
          <w:u w:val="single"/>
        </w:rPr>
        <w:tab/>
      </w:r>
      <w:r w:rsidRPr="001C4878">
        <w:rPr>
          <w:spacing w:val="-10"/>
        </w:rPr>
        <w:t>.</w:t>
      </w:r>
    </w:p>
    <w:p w14:paraId="1B97DAE6" w14:textId="77777777" w:rsidR="004D2596" w:rsidRPr="001C4878" w:rsidRDefault="004D2596">
      <w:pPr>
        <w:pStyle w:val="BodyText"/>
      </w:pPr>
    </w:p>
    <w:p w14:paraId="2BB572C3" w14:textId="77777777" w:rsidR="004D2596" w:rsidRPr="001C4878" w:rsidRDefault="004D2596">
      <w:pPr>
        <w:pStyle w:val="BodyText"/>
      </w:pPr>
    </w:p>
    <w:p w14:paraId="6B006812" w14:textId="77777777" w:rsidR="004D2596" w:rsidRPr="001C4878" w:rsidRDefault="004D2596">
      <w:pPr>
        <w:pStyle w:val="BodyText"/>
      </w:pPr>
    </w:p>
    <w:p w14:paraId="09A57473" w14:textId="77777777" w:rsidR="004D2596" w:rsidRPr="001C4878" w:rsidRDefault="004D2596">
      <w:pPr>
        <w:pStyle w:val="BodyText"/>
      </w:pPr>
    </w:p>
    <w:p w14:paraId="2B7127A3" w14:textId="77777777" w:rsidR="004D2596" w:rsidRPr="001C4878" w:rsidRDefault="004D2596" w:rsidP="00B22685">
      <w:pPr>
        <w:pStyle w:val="NoSpacing"/>
      </w:pPr>
    </w:p>
    <w:p w14:paraId="3A232A2C" w14:textId="71F46B23" w:rsidR="004D2596" w:rsidRPr="001C4878" w:rsidRDefault="001576CD" w:rsidP="00B22685">
      <w:pPr>
        <w:pStyle w:val="NoSpacing"/>
        <w:rPr>
          <w:sz w:val="24"/>
          <w:szCs w:val="24"/>
        </w:rPr>
      </w:pPr>
      <w:r w:rsidRPr="001C4878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2CC844" wp14:editId="3955C5A4">
                <wp:simplePos x="0" y="0"/>
                <wp:positionH relativeFrom="page">
                  <wp:posOffset>3594100</wp:posOffset>
                </wp:positionH>
                <wp:positionV relativeFrom="paragraph">
                  <wp:posOffset>149860</wp:posOffset>
                </wp:positionV>
                <wp:extent cx="3048635" cy="762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044B7" id="docshape1" o:spid="_x0000_s1026" style="position:absolute;margin-left:283pt;margin-top:11.8pt;width:240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 w:rsidR="00B22685">
        <w:rPr>
          <w:sz w:val="24"/>
          <w:szCs w:val="24"/>
        </w:rPr>
        <w:tab/>
      </w:r>
      <w:r w:rsidR="00B22685">
        <w:rPr>
          <w:sz w:val="24"/>
          <w:szCs w:val="24"/>
        </w:rPr>
        <w:tab/>
      </w:r>
      <w:r w:rsidR="00B22685">
        <w:rPr>
          <w:sz w:val="24"/>
          <w:szCs w:val="24"/>
        </w:rPr>
        <w:tab/>
      </w:r>
      <w:r w:rsidR="00B22685">
        <w:rPr>
          <w:sz w:val="24"/>
          <w:szCs w:val="24"/>
        </w:rPr>
        <w:tab/>
      </w:r>
      <w:r w:rsidR="00B22685">
        <w:rPr>
          <w:sz w:val="24"/>
          <w:szCs w:val="24"/>
        </w:rPr>
        <w:tab/>
      </w:r>
      <w:r w:rsidR="00B22685">
        <w:rPr>
          <w:sz w:val="24"/>
          <w:szCs w:val="24"/>
        </w:rPr>
        <w:tab/>
        <w:t xml:space="preserve">   </w:t>
      </w:r>
      <w:r w:rsidR="00306B7D">
        <w:rPr>
          <w:sz w:val="24"/>
          <w:szCs w:val="24"/>
        </w:rPr>
        <w:t>DAN MACLEMORE</w:t>
      </w:r>
    </w:p>
    <w:p w14:paraId="72159B05" w14:textId="48BF1C45" w:rsidR="004D2596" w:rsidRPr="001C4878" w:rsidRDefault="00B22685" w:rsidP="00B226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576CD" w:rsidRPr="001C4878">
        <w:rPr>
          <w:sz w:val="24"/>
          <w:szCs w:val="24"/>
        </w:rPr>
        <w:t>UNITED</w:t>
      </w:r>
      <w:r w:rsidR="001576CD" w:rsidRPr="001C4878">
        <w:rPr>
          <w:spacing w:val="-10"/>
          <w:sz w:val="24"/>
          <w:szCs w:val="24"/>
        </w:rPr>
        <w:t xml:space="preserve"> </w:t>
      </w:r>
      <w:r w:rsidR="001576CD" w:rsidRPr="001C4878">
        <w:rPr>
          <w:sz w:val="24"/>
          <w:szCs w:val="24"/>
        </w:rPr>
        <w:t>STATES</w:t>
      </w:r>
      <w:r w:rsidR="001576CD" w:rsidRPr="001C4878">
        <w:rPr>
          <w:spacing w:val="-9"/>
          <w:sz w:val="24"/>
          <w:szCs w:val="24"/>
        </w:rPr>
        <w:t xml:space="preserve"> </w:t>
      </w:r>
      <w:r w:rsidR="001576CD" w:rsidRPr="001C4878">
        <w:rPr>
          <w:sz w:val="24"/>
          <w:szCs w:val="24"/>
        </w:rPr>
        <w:t>MAGISTRATE</w:t>
      </w:r>
      <w:r w:rsidR="001576CD" w:rsidRPr="001C4878">
        <w:rPr>
          <w:spacing w:val="-10"/>
          <w:sz w:val="24"/>
          <w:szCs w:val="24"/>
        </w:rPr>
        <w:t xml:space="preserve"> </w:t>
      </w:r>
      <w:r w:rsidR="001576CD" w:rsidRPr="001C4878">
        <w:rPr>
          <w:spacing w:val="-2"/>
          <w:sz w:val="24"/>
          <w:szCs w:val="24"/>
        </w:rPr>
        <w:t>JUDGE</w:t>
      </w:r>
    </w:p>
    <w:p w14:paraId="41E90222" w14:textId="77777777" w:rsidR="004D2596" w:rsidRPr="001C4878" w:rsidRDefault="004D2596">
      <w:pPr>
        <w:pStyle w:val="BodyText"/>
      </w:pPr>
    </w:p>
    <w:p w14:paraId="23039ACF" w14:textId="77777777" w:rsidR="004D2596" w:rsidRPr="001C4878" w:rsidRDefault="004D2596">
      <w:pPr>
        <w:pStyle w:val="BodyText"/>
      </w:pPr>
    </w:p>
    <w:p w14:paraId="5C56C37A" w14:textId="77777777" w:rsidR="004D2596" w:rsidRPr="001C4878" w:rsidRDefault="004D2596">
      <w:pPr>
        <w:pStyle w:val="BodyText"/>
      </w:pPr>
    </w:p>
    <w:p w14:paraId="0795F5B7" w14:textId="77777777" w:rsidR="004D2596" w:rsidRPr="001C4878" w:rsidRDefault="004D2596">
      <w:pPr>
        <w:pStyle w:val="BodyText"/>
        <w:spacing w:before="3"/>
      </w:pPr>
    </w:p>
    <w:p w14:paraId="1F003185" w14:textId="77777777" w:rsidR="004D2596" w:rsidRPr="001C4878" w:rsidRDefault="004D2596">
      <w:pPr>
        <w:rPr>
          <w:sz w:val="24"/>
          <w:szCs w:val="24"/>
        </w:rPr>
        <w:sectPr w:rsidR="004D2596" w:rsidRPr="001C4878">
          <w:pgSz w:w="12240" w:h="15840"/>
          <w:pgMar w:top="1560" w:right="1220" w:bottom="280" w:left="1180" w:header="720" w:footer="720" w:gutter="0"/>
          <w:cols w:space="720"/>
        </w:sectPr>
      </w:pPr>
    </w:p>
    <w:p w14:paraId="65786C18" w14:textId="77777777" w:rsidR="004D2596" w:rsidRPr="001C4878" w:rsidRDefault="001576CD">
      <w:pPr>
        <w:spacing w:before="90"/>
        <w:ind w:left="159"/>
        <w:rPr>
          <w:sz w:val="24"/>
          <w:szCs w:val="24"/>
        </w:rPr>
      </w:pPr>
      <w:r w:rsidRPr="001C4878">
        <w:rPr>
          <w:spacing w:val="-2"/>
          <w:sz w:val="24"/>
          <w:szCs w:val="24"/>
        </w:rPr>
        <w:t>AGREED:</w:t>
      </w:r>
    </w:p>
    <w:p w14:paraId="57D7B813" w14:textId="77777777" w:rsidR="004D2596" w:rsidRPr="001C4878" w:rsidRDefault="004D2596">
      <w:pPr>
        <w:pStyle w:val="BodyText"/>
        <w:spacing w:before="1"/>
      </w:pPr>
    </w:p>
    <w:p w14:paraId="09BD8533" w14:textId="77777777" w:rsidR="004D2596" w:rsidRPr="001C4878" w:rsidRDefault="001576CD">
      <w:pPr>
        <w:pStyle w:val="BodyText"/>
        <w:tabs>
          <w:tab w:val="left" w:pos="879"/>
          <w:tab w:val="left" w:pos="4294"/>
        </w:tabs>
        <w:spacing w:before="1"/>
        <w:ind w:left="159"/>
      </w:pPr>
      <w:r w:rsidRPr="001C4878">
        <w:rPr>
          <w:spacing w:val="-5"/>
        </w:rPr>
        <w:t>By:</w:t>
      </w:r>
      <w:r w:rsidRPr="001C4878">
        <w:tab/>
      </w:r>
      <w:r w:rsidRPr="001C4878">
        <w:rPr>
          <w:u w:val="single"/>
        </w:rPr>
        <w:tab/>
      </w:r>
    </w:p>
    <w:p w14:paraId="46ABB644" w14:textId="77777777" w:rsidR="004D2596" w:rsidRPr="001C4878" w:rsidRDefault="001576CD">
      <w:pPr>
        <w:rPr>
          <w:sz w:val="24"/>
          <w:szCs w:val="24"/>
        </w:rPr>
      </w:pPr>
      <w:r w:rsidRPr="001C4878">
        <w:rPr>
          <w:sz w:val="24"/>
          <w:szCs w:val="24"/>
        </w:rPr>
        <w:br w:type="column"/>
      </w:r>
    </w:p>
    <w:p w14:paraId="447C2625" w14:textId="77777777" w:rsidR="004D2596" w:rsidRPr="001C4878" w:rsidRDefault="004D2596">
      <w:pPr>
        <w:pStyle w:val="BodyText"/>
        <w:spacing w:before="11"/>
      </w:pPr>
    </w:p>
    <w:p w14:paraId="69D0324E" w14:textId="77777777" w:rsidR="004D2596" w:rsidRPr="001C4878" w:rsidRDefault="001576CD">
      <w:pPr>
        <w:pStyle w:val="BodyText"/>
        <w:tabs>
          <w:tab w:val="left" w:pos="879"/>
          <w:tab w:val="left" w:pos="4174"/>
        </w:tabs>
        <w:ind w:left="159"/>
      </w:pPr>
      <w:r w:rsidRPr="001C4878">
        <w:rPr>
          <w:spacing w:val="-5"/>
        </w:rPr>
        <w:t>By:</w:t>
      </w:r>
      <w:r w:rsidRPr="001C4878">
        <w:tab/>
      </w:r>
      <w:r w:rsidRPr="001C4878">
        <w:rPr>
          <w:u w:val="single"/>
        </w:rPr>
        <w:tab/>
      </w:r>
    </w:p>
    <w:p w14:paraId="7326C482" w14:textId="77777777" w:rsidR="004D2596" w:rsidRPr="001C4878" w:rsidRDefault="004D2596">
      <w:pPr>
        <w:rPr>
          <w:sz w:val="24"/>
          <w:szCs w:val="24"/>
        </w:rPr>
        <w:sectPr w:rsidR="004D2596" w:rsidRPr="001C4878">
          <w:type w:val="continuous"/>
          <w:pgSz w:w="12240" w:h="15840"/>
          <w:pgMar w:top="1360" w:right="1220" w:bottom="280" w:left="1180" w:header="720" w:footer="720" w:gutter="0"/>
          <w:cols w:num="2" w:space="720" w:equalWidth="0">
            <w:col w:w="4335" w:space="705"/>
            <w:col w:w="4800"/>
          </w:cols>
        </w:sectPr>
      </w:pPr>
    </w:p>
    <w:p w14:paraId="314D97D4" w14:textId="77777777" w:rsidR="004D2596" w:rsidRPr="001C4878" w:rsidRDefault="004D2596">
      <w:pPr>
        <w:pStyle w:val="BodyText"/>
      </w:pPr>
    </w:p>
    <w:p w14:paraId="08C66960" w14:textId="77777777" w:rsidR="004D2596" w:rsidRPr="001C4878" w:rsidRDefault="004D2596">
      <w:pPr>
        <w:pStyle w:val="BodyText"/>
      </w:pPr>
    </w:p>
    <w:p w14:paraId="3EC534AF" w14:textId="77777777" w:rsidR="004D2596" w:rsidRPr="001C4878" w:rsidRDefault="004D2596">
      <w:pPr>
        <w:pStyle w:val="BodyText"/>
        <w:spacing w:before="3"/>
      </w:pPr>
    </w:p>
    <w:p w14:paraId="2E82E8E1" w14:textId="0477BF04" w:rsidR="004D2596" w:rsidRPr="001C4878" w:rsidRDefault="001576CD">
      <w:pPr>
        <w:pStyle w:val="BodyText"/>
        <w:tabs>
          <w:tab w:val="left" w:pos="5920"/>
        </w:tabs>
        <w:spacing w:before="90"/>
        <w:ind w:left="879"/>
      </w:pPr>
      <w:r w:rsidRPr="001C4878">
        <w:t>Attorneys</w:t>
      </w:r>
      <w:r w:rsidRPr="001C4878">
        <w:rPr>
          <w:spacing w:val="-6"/>
        </w:rPr>
        <w:t xml:space="preserve"> </w:t>
      </w:r>
      <w:r w:rsidRPr="001C4878">
        <w:t>for</w:t>
      </w:r>
      <w:r w:rsidRPr="001C4878">
        <w:rPr>
          <w:spacing w:val="-9"/>
        </w:rPr>
        <w:t xml:space="preserve"> </w:t>
      </w:r>
      <w:r w:rsidR="00306B7D" w:rsidRPr="001C4878">
        <w:rPr>
          <w:spacing w:val="-2"/>
        </w:rPr>
        <w:t>Plaintiffs</w:t>
      </w:r>
      <w:r w:rsidRPr="001C4878">
        <w:tab/>
        <w:t>Attorneys</w:t>
      </w:r>
      <w:r w:rsidRPr="001C4878">
        <w:rPr>
          <w:spacing w:val="-2"/>
        </w:rPr>
        <w:t xml:space="preserve"> </w:t>
      </w:r>
      <w:r w:rsidRPr="001C4878">
        <w:t>for</w:t>
      </w:r>
      <w:r w:rsidRPr="001C4878">
        <w:rPr>
          <w:spacing w:val="-4"/>
        </w:rPr>
        <w:t xml:space="preserve"> </w:t>
      </w:r>
      <w:r w:rsidRPr="001C4878">
        <w:rPr>
          <w:spacing w:val="-2"/>
        </w:rPr>
        <w:t>Defendants</w:t>
      </w:r>
    </w:p>
    <w:sectPr w:rsidR="004D2596" w:rsidRPr="001C4878">
      <w:type w:val="continuous"/>
      <w:pgSz w:w="12240" w:h="15840"/>
      <w:pgMar w:top="136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96"/>
    <w:rsid w:val="000F4572"/>
    <w:rsid w:val="001576CD"/>
    <w:rsid w:val="00173A11"/>
    <w:rsid w:val="001C4878"/>
    <w:rsid w:val="00261645"/>
    <w:rsid w:val="002A210C"/>
    <w:rsid w:val="00306B7D"/>
    <w:rsid w:val="00461D05"/>
    <w:rsid w:val="004D2596"/>
    <w:rsid w:val="00594604"/>
    <w:rsid w:val="009F0361"/>
    <w:rsid w:val="00A73F1D"/>
    <w:rsid w:val="00A86E98"/>
    <w:rsid w:val="00B22685"/>
    <w:rsid w:val="00C93D34"/>
    <w:rsid w:val="00D81FDF"/>
    <w:rsid w:val="00E47AD7"/>
    <w:rsid w:val="00EB7094"/>
    <w:rsid w:val="00EC1FB5"/>
    <w:rsid w:val="00E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1968"/>
  <w15:docId w15:val="{A1B77DD3-2F4F-440D-809A-F2D3D1C6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583" w:right="2540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86E9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6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E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E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B226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scourts.gov/forms/civil-forms/notice-consent-and-reference-civil-action-magistrate-jud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B602-1FFA-4DE5-9F33-85D58279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874</Words>
  <Characters>4389</Characters>
  <Application>Microsoft Office Word</Application>
  <DocSecurity>0</DocSecurity>
  <Lines>182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 Karigan</dc:creator>
  <cp:lastModifiedBy>Dan MacLemore</cp:lastModifiedBy>
  <cp:revision>2</cp:revision>
  <dcterms:created xsi:type="dcterms:W3CDTF">2026-03-20T14:25:00Z</dcterms:created>
  <dcterms:modified xsi:type="dcterms:W3CDTF">2026-03-20T14:25:00Z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2022-12-13T00:00:00Z</vt:filetime>
  </property>
  <property fmtid="{D5CDD505-2E9C-101B-9397-08002B2CF9AE}" pid="5" name="Producer">
    <vt:lpwstr>Microsoft® Word 2016</vt:lpwstr>
  </property>
</Properties>
</file>